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F86F" w14:textId="77777777" w:rsidR="0012354E" w:rsidRDefault="0012354E" w:rsidP="00BB3FB8"/>
    <w:p w14:paraId="65093C17" w14:textId="636DF5E0" w:rsidR="00BB3FB8" w:rsidRPr="0071685C" w:rsidRDefault="00BB3FB8" w:rsidP="00BB3FB8">
      <w:pPr>
        <w:rPr>
          <w:rFonts w:cs="Tahoma"/>
          <w:b/>
          <w:bCs/>
          <w:sz w:val="28"/>
          <w:szCs w:val="28"/>
        </w:rPr>
      </w:pPr>
      <w:r>
        <w:rPr>
          <w:noProof/>
        </w:rPr>
        <w:drawing>
          <wp:anchor distT="0" distB="0" distL="114300" distR="114300" simplePos="0" relativeHeight="251659264" behindDoc="1" locked="0" layoutInCell="1" allowOverlap="1" wp14:anchorId="2E532D40" wp14:editId="025DB662">
            <wp:simplePos x="0" y="0"/>
            <wp:positionH relativeFrom="column">
              <wp:posOffset>4529127</wp:posOffset>
            </wp:positionH>
            <wp:positionV relativeFrom="paragraph">
              <wp:posOffset>71120</wp:posOffset>
            </wp:positionV>
            <wp:extent cx="720447" cy="467868"/>
            <wp:effectExtent l="0" t="0" r="0" b="0"/>
            <wp:wrapNone/>
            <wp:docPr id="1583245007" name="Picture 2" descr="Paveikslėlis, kuriame yra tekstas, Šriftas, ekrano kopija, Stač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5007" name="Picture 2" descr="Paveikslėlis, kuriame yra tekstas, Šriftas, ekrano kopija, Stačiakampi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447" cy="46786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2087B169" wp14:editId="73C9C590">
            <wp:simplePos x="0" y="0"/>
            <wp:positionH relativeFrom="column">
              <wp:posOffset>5425844</wp:posOffset>
            </wp:positionH>
            <wp:positionV relativeFrom="paragraph">
              <wp:posOffset>89754</wp:posOffset>
            </wp:positionV>
            <wp:extent cx="713508" cy="453817"/>
            <wp:effectExtent l="0" t="0" r="0" b="0"/>
            <wp:wrapNone/>
            <wp:docPr id="493353632" name="Picture 4" descr="A close-up of a certific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53632" name="Picture 4" descr="A close-up of a certifica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199" cy="455529"/>
                    </a:xfrm>
                    <a:prstGeom prst="rect">
                      <a:avLst/>
                    </a:prstGeom>
                    <a:noFill/>
                    <a:ln>
                      <a:noFill/>
                    </a:ln>
                  </pic:spPr>
                </pic:pic>
              </a:graphicData>
            </a:graphic>
            <wp14:sizeRelH relativeFrom="margin">
              <wp14:pctWidth>0</wp14:pctWidth>
            </wp14:sizeRelH>
          </wp:anchor>
        </w:drawing>
      </w:r>
      <w:r w:rsidRPr="0071685C">
        <w:rPr>
          <w:rFonts w:cs="Tahoma"/>
          <w:b/>
          <w:bCs/>
          <w:noProof/>
          <w:position w:val="-28"/>
          <w:sz w:val="22"/>
          <w:szCs w:val="22"/>
          <w:lang w:eastAsia="lt-LT"/>
        </w:rPr>
        <w:drawing>
          <wp:inline distT="0" distB="0" distL="0" distR="0" wp14:anchorId="76B39434" wp14:editId="602A8F16">
            <wp:extent cx="1371600" cy="542925"/>
            <wp:effectExtent l="19050" t="0" r="0" b="0"/>
            <wp:docPr id="2" name="Paveikslėlis 18"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8" descr="Paveikslėlis, kuriame yra Šriftas, Grafika, juodas, dizainas&#10;&#10;Automatiškai sugeneruotas aprašymas"/>
                    <pic:cNvPicPr>
                      <a:picLocks noChangeAspect="1" noChangeArrowheads="1"/>
                    </pic:cNvPicPr>
                  </pic:nvPicPr>
                  <pic:blipFill>
                    <a:blip r:embed="rId10" cstate="print"/>
                    <a:srcRect/>
                    <a:stretch>
                      <a:fillRect/>
                    </a:stretch>
                  </pic:blipFill>
                  <pic:spPr bwMode="auto">
                    <a:xfrm>
                      <a:off x="0" y="0"/>
                      <a:ext cx="1371600" cy="542925"/>
                    </a:xfrm>
                    <a:prstGeom prst="rect">
                      <a:avLst/>
                    </a:prstGeom>
                    <a:solidFill>
                      <a:srgbClr val="FFFFFF"/>
                    </a:solidFill>
                    <a:ln w="9525">
                      <a:noFill/>
                      <a:miter lim="800000"/>
                      <a:headEnd/>
                      <a:tailEnd/>
                    </a:ln>
                  </pic:spPr>
                </pic:pic>
              </a:graphicData>
            </a:graphic>
          </wp:inline>
        </w:drawing>
      </w:r>
      <w:r w:rsidRPr="0071685C">
        <w:tab/>
      </w:r>
      <w:r w:rsidRPr="0071685C">
        <w:tab/>
      </w:r>
    </w:p>
    <w:p w14:paraId="17662161" w14:textId="77777777" w:rsidR="001C0B79" w:rsidRPr="008A0962" w:rsidRDefault="001C0B79" w:rsidP="001C0B79">
      <w:pPr>
        <w:jc w:val="center"/>
        <w:rPr>
          <w:b/>
          <w:bCs/>
          <w:sz w:val="22"/>
          <w:szCs w:val="22"/>
          <w:lang w:val="lt-LT"/>
        </w:rPr>
      </w:pPr>
      <w:r w:rsidRPr="008A0962">
        <w:rPr>
          <w:b/>
          <w:bCs/>
          <w:sz w:val="22"/>
          <w:szCs w:val="22"/>
          <w:lang w:val="lt-LT"/>
        </w:rPr>
        <w:t xml:space="preserve">                     </w:t>
      </w:r>
    </w:p>
    <w:p w14:paraId="441B319F" w14:textId="77777777" w:rsidR="001C0B79" w:rsidRPr="008A0962" w:rsidRDefault="001C0B79" w:rsidP="001C0B79">
      <w:pPr>
        <w:jc w:val="center"/>
        <w:rPr>
          <w:b/>
          <w:bCs/>
          <w:sz w:val="22"/>
          <w:szCs w:val="22"/>
          <w:lang w:val="lt-LT"/>
        </w:rPr>
      </w:pPr>
      <w:r w:rsidRPr="008A0962">
        <w:rPr>
          <w:b/>
          <w:bCs/>
          <w:sz w:val="22"/>
          <w:szCs w:val="22"/>
          <w:lang w:val="lt-LT"/>
        </w:rPr>
        <w:t>SAVIVALDYBĖS ĮMONĖ</w:t>
      </w:r>
    </w:p>
    <w:p w14:paraId="624B811E" w14:textId="77777777" w:rsidR="001C0B79" w:rsidRPr="008A0962" w:rsidRDefault="001C0B79" w:rsidP="001C0B79">
      <w:pPr>
        <w:jc w:val="center"/>
        <w:rPr>
          <w:sz w:val="22"/>
          <w:szCs w:val="22"/>
          <w:lang w:val="lt-LT"/>
        </w:rPr>
      </w:pPr>
      <w:r w:rsidRPr="008A0962">
        <w:rPr>
          <w:b/>
          <w:bCs/>
          <w:sz w:val="22"/>
          <w:szCs w:val="22"/>
          <w:lang w:val="lt-LT"/>
        </w:rPr>
        <w:t>“KAIŠIADORIŲ PASLAUGOS”</w:t>
      </w:r>
    </w:p>
    <w:p w14:paraId="05A54C5F" w14:textId="77777777" w:rsidR="001C0B79" w:rsidRPr="008A0962" w:rsidRDefault="001C0B79" w:rsidP="001C0B79">
      <w:pPr>
        <w:jc w:val="center"/>
        <w:rPr>
          <w:sz w:val="20"/>
          <w:szCs w:val="20"/>
          <w:lang w:val="lt-LT"/>
        </w:rPr>
      </w:pPr>
      <w:r w:rsidRPr="008A0962">
        <w:rPr>
          <w:sz w:val="20"/>
          <w:szCs w:val="20"/>
          <w:lang w:val="lt-LT"/>
        </w:rPr>
        <w:t xml:space="preserve">Gedimino g. 133, LT-56149 Kaišiadorys, tel.: 8 633 00009, </w:t>
      </w:r>
      <w:proofErr w:type="spellStart"/>
      <w:r w:rsidRPr="008A0962">
        <w:rPr>
          <w:sz w:val="20"/>
          <w:szCs w:val="20"/>
          <w:lang w:val="lt-LT"/>
        </w:rPr>
        <w:t>el.p</w:t>
      </w:r>
      <w:proofErr w:type="spellEnd"/>
      <w:r w:rsidRPr="008A0962">
        <w:rPr>
          <w:sz w:val="20"/>
          <w:szCs w:val="20"/>
          <w:lang w:val="lt-LT"/>
        </w:rPr>
        <w:t xml:space="preserve">.: </w:t>
      </w:r>
      <w:hyperlink r:id="rId11" w:history="1">
        <w:r w:rsidRPr="008A0962">
          <w:rPr>
            <w:rStyle w:val="Hipersaitas"/>
            <w:rFonts w:eastAsia="Batang"/>
            <w:sz w:val="20"/>
            <w:szCs w:val="20"/>
            <w:lang w:val="lt-LT"/>
          </w:rPr>
          <w:t>paslaugos@kaisiadorys.lt</w:t>
        </w:r>
      </w:hyperlink>
    </w:p>
    <w:p w14:paraId="316F7E47" w14:textId="77777777" w:rsidR="001C0B79" w:rsidRPr="008A0962" w:rsidRDefault="001C0B79" w:rsidP="001C0B79">
      <w:pPr>
        <w:jc w:val="center"/>
        <w:rPr>
          <w:sz w:val="20"/>
          <w:szCs w:val="20"/>
          <w:lang w:val="lt-LT"/>
        </w:rPr>
      </w:pPr>
      <w:r w:rsidRPr="008A0962">
        <w:rPr>
          <w:sz w:val="20"/>
          <w:szCs w:val="20"/>
          <w:lang w:val="lt-LT"/>
        </w:rPr>
        <w:t>Duomenys kaupiami ir saugomi Juridinių asmenų registre, kodas 258847030</w:t>
      </w:r>
    </w:p>
    <w:p w14:paraId="1D4C3240" w14:textId="77777777" w:rsidR="001C0B79" w:rsidRPr="008A0962" w:rsidRDefault="001C0B79" w:rsidP="001C0B79">
      <w:pPr>
        <w:pBdr>
          <w:bottom w:val="single" w:sz="8" w:space="2" w:color="000000"/>
        </w:pBdr>
        <w:tabs>
          <w:tab w:val="left" w:pos="750"/>
        </w:tabs>
        <w:spacing w:line="100" w:lineRule="atLeast"/>
        <w:ind w:left="15"/>
        <w:jc w:val="center"/>
        <w:rPr>
          <w:sz w:val="20"/>
          <w:szCs w:val="20"/>
          <w:lang w:val="lt-LT"/>
        </w:rPr>
      </w:pPr>
      <w:r w:rsidRPr="008A0962">
        <w:rPr>
          <w:sz w:val="20"/>
          <w:szCs w:val="20"/>
          <w:lang w:val="lt-LT"/>
        </w:rPr>
        <w:t xml:space="preserve">    PVM kodas 588470314     </w:t>
      </w:r>
      <w:r w:rsidRPr="008A0962">
        <w:rPr>
          <w:b/>
          <w:bCs/>
          <w:sz w:val="20"/>
          <w:szCs w:val="20"/>
          <w:lang w:val="lt-LT"/>
        </w:rPr>
        <w:t xml:space="preserve">  </w:t>
      </w:r>
    </w:p>
    <w:p w14:paraId="0FBA0FDB" w14:textId="77777777" w:rsidR="001C0B79" w:rsidRPr="008A0962" w:rsidRDefault="001C0B79" w:rsidP="001C0B79">
      <w:pPr>
        <w:ind w:left="6379"/>
        <w:rPr>
          <w:sz w:val="22"/>
          <w:szCs w:val="22"/>
          <w:lang w:val="lt-LT"/>
        </w:rPr>
      </w:pPr>
      <w:r w:rsidRPr="008A0962">
        <w:rPr>
          <w:sz w:val="22"/>
          <w:szCs w:val="22"/>
          <w:lang w:val="lt-LT"/>
        </w:rPr>
        <w:t>PATVIRTINTA</w:t>
      </w:r>
    </w:p>
    <w:p w14:paraId="6FFF0F69" w14:textId="087C5708" w:rsidR="001C0B79" w:rsidRPr="008A0962" w:rsidRDefault="001C0B79" w:rsidP="001C0B79">
      <w:pPr>
        <w:tabs>
          <w:tab w:val="right" w:leader="underscore" w:pos="8640"/>
        </w:tabs>
        <w:ind w:left="6379"/>
        <w:rPr>
          <w:sz w:val="22"/>
          <w:szCs w:val="22"/>
          <w:lang w:val="lt-LT"/>
        </w:rPr>
      </w:pPr>
      <w:r w:rsidRPr="008A0962">
        <w:rPr>
          <w:sz w:val="22"/>
          <w:szCs w:val="22"/>
          <w:lang w:val="lt-LT"/>
        </w:rPr>
        <w:t>202</w:t>
      </w:r>
      <w:r w:rsidR="00B129AA">
        <w:rPr>
          <w:sz w:val="22"/>
          <w:szCs w:val="22"/>
          <w:lang w:val="lt-LT"/>
        </w:rPr>
        <w:t>5</w:t>
      </w:r>
      <w:r w:rsidRPr="008A0962">
        <w:rPr>
          <w:sz w:val="22"/>
          <w:szCs w:val="22"/>
          <w:lang w:val="lt-LT"/>
        </w:rPr>
        <w:t>-</w:t>
      </w:r>
      <w:r w:rsidR="00B129AA">
        <w:rPr>
          <w:sz w:val="22"/>
          <w:szCs w:val="22"/>
          <w:lang w:val="lt-LT"/>
        </w:rPr>
        <w:t>0</w:t>
      </w:r>
      <w:r w:rsidR="006D41EA">
        <w:rPr>
          <w:sz w:val="22"/>
          <w:szCs w:val="22"/>
          <w:lang w:val="lt-LT"/>
        </w:rPr>
        <w:t>2</w:t>
      </w:r>
      <w:r w:rsidRPr="008A0962">
        <w:rPr>
          <w:sz w:val="22"/>
          <w:szCs w:val="22"/>
          <w:lang w:val="lt-LT"/>
        </w:rPr>
        <w:t>-</w:t>
      </w:r>
      <w:r w:rsidR="00B34657">
        <w:rPr>
          <w:sz w:val="22"/>
          <w:szCs w:val="22"/>
          <w:lang w:val="lt-LT"/>
        </w:rPr>
        <w:t>19</w:t>
      </w:r>
      <w:r w:rsidRPr="008A0962">
        <w:rPr>
          <w:sz w:val="22"/>
          <w:szCs w:val="22"/>
          <w:lang w:val="lt-LT"/>
        </w:rPr>
        <w:t xml:space="preserve"> pirkimo komisijos posėdžio protokolu Nr. 1</w:t>
      </w:r>
    </w:p>
    <w:p w14:paraId="26FF1A98" w14:textId="77777777" w:rsidR="001C0B79" w:rsidRPr="008A0962" w:rsidRDefault="001C0B79" w:rsidP="001C0B79">
      <w:pPr>
        <w:tabs>
          <w:tab w:val="right" w:leader="underscore" w:pos="8640"/>
        </w:tabs>
        <w:ind w:left="5670"/>
        <w:rPr>
          <w:sz w:val="22"/>
          <w:szCs w:val="22"/>
          <w:lang w:val="lt-LT"/>
        </w:rPr>
      </w:pPr>
    </w:p>
    <w:p w14:paraId="54B24A6F" w14:textId="77777777" w:rsidR="001C0B79" w:rsidRPr="008A0962" w:rsidRDefault="001C0B79" w:rsidP="001C0B79">
      <w:pPr>
        <w:ind w:left="120" w:right="99"/>
        <w:jc w:val="center"/>
        <w:rPr>
          <w:b/>
          <w:sz w:val="22"/>
          <w:szCs w:val="22"/>
          <w:lang w:val="lt-LT"/>
        </w:rPr>
      </w:pPr>
    </w:p>
    <w:p w14:paraId="6E58E73F" w14:textId="5D258A6A" w:rsidR="00A162BB" w:rsidRPr="00A162BB" w:rsidRDefault="00A162BB" w:rsidP="00A162BB">
      <w:pPr>
        <w:ind w:left="120" w:right="99"/>
        <w:jc w:val="center"/>
        <w:rPr>
          <w:b/>
          <w:bCs/>
          <w:caps/>
          <w:sz w:val="22"/>
          <w:szCs w:val="22"/>
          <w:lang w:val="lt-LT"/>
        </w:rPr>
      </w:pPr>
      <w:r w:rsidRPr="00A162BB">
        <w:rPr>
          <w:b/>
          <w:bCs/>
          <w:caps/>
          <w:sz w:val="22"/>
          <w:szCs w:val="22"/>
          <w:lang w:val="lt-LT"/>
        </w:rPr>
        <w:t>VIEŠOJO PIRKIMO „</w:t>
      </w:r>
      <w:bookmarkStart w:id="0" w:name="_Hlk187742083"/>
      <w:r w:rsidR="006C6D6F" w:rsidRPr="006C6D6F">
        <w:rPr>
          <w:b/>
          <w:bCs/>
          <w:caps/>
          <w:sz w:val="22"/>
          <w:szCs w:val="22"/>
          <w:lang w:val="lt-LT"/>
        </w:rPr>
        <w:t xml:space="preserve">KOMUNALINIŲ ATLIEKŲ SURINKIMUI SKIRTŲ ANTŽEMINIŲ </w:t>
      </w:r>
      <w:r w:rsidR="006C6D6F">
        <w:rPr>
          <w:b/>
          <w:bCs/>
          <w:caps/>
          <w:sz w:val="22"/>
          <w:szCs w:val="22"/>
          <w:lang w:val="lt-LT"/>
        </w:rPr>
        <w:t xml:space="preserve">NAUDOTŲ </w:t>
      </w:r>
      <w:r w:rsidR="006C6D6F" w:rsidRPr="006C6D6F">
        <w:rPr>
          <w:b/>
          <w:bCs/>
          <w:caps/>
          <w:sz w:val="22"/>
          <w:szCs w:val="22"/>
          <w:lang w:val="lt-LT"/>
        </w:rPr>
        <w:t>KONTEINERIŲ ĮSIGIJIMO, JŲ ŽENKLINIMO IR PASTATYMO</w:t>
      </w:r>
      <w:r w:rsidRPr="00A162BB">
        <w:rPr>
          <w:b/>
          <w:bCs/>
          <w:caps/>
          <w:sz w:val="22"/>
          <w:szCs w:val="22"/>
          <w:lang w:val="lt-LT"/>
        </w:rPr>
        <w:t xml:space="preserve">  PIRKIMAS</w:t>
      </w:r>
      <w:bookmarkEnd w:id="0"/>
      <w:r w:rsidRPr="00A162BB">
        <w:rPr>
          <w:b/>
          <w:bCs/>
          <w:caps/>
          <w:sz w:val="22"/>
          <w:szCs w:val="22"/>
          <w:lang w:val="lt-LT"/>
        </w:rPr>
        <w:t>“</w:t>
      </w:r>
    </w:p>
    <w:p w14:paraId="7A5F35AE" w14:textId="330ECB1F" w:rsidR="00903641" w:rsidRPr="008A0962" w:rsidRDefault="00A162BB" w:rsidP="00DA6C86">
      <w:pPr>
        <w:ind w:left="120" w:right="99"/>
        <w:jc w:val="center"/>
        <w:rPr>
          <w:b/>
          <w:bCs/>
          <w:caps/>
          <w:sz w:val="22"/>
          <w:szCs w:val="22"/>
          <w:lang w:val="lt-LT"/>
        </w:rPr>
      </w:pPr>
      <w:r w:rsidRPr="00A162BB">
        <w:rPr>
          <w:b/>
          <w:bCs/>
          <w:caps/>
          <w:sz w:val="22"/>
          <w:szCs w:val="22"/>
          <w:lang w:val="lt-LT"/>
        </w:rPr>
        <w:t xml:space="preserve">SUPAPRASTINTO ATVIRO KONKURSO </w:t>
      </w:r>
      <w:r w:rsidR="00A570BC" w:rsidRPr="008A0962">
        <w:rPr>
          <w:b/>
          <w:bCs/>
          <w:caps/>
          <w:sz w:val="22"/>
          <w:szCs w:val="22"/>
          <w:lang w:val="lt-LT"/>
        </w:rPr>
        <w:t>SPE</w:t>
      </w:r>
      <w:r w:rsidR="00BE35FE" w:rsidRPr="008A0962">
        <w:rPr>
          <w:b/>
          <w:bCs/>
          <w:caps/>
          <w:sz w:val="22"/>
          <w:szCs w:val="22"/>
          <w:lang w:val="lt-LT"/>
        </w:rPr>
        <w:t>C</w:t>
      </w:r>
      <w:r w:rsidR="00A570BC" w:rsidRPr="008A0962">
        <w:rPr>
          <w:b/>
          <w:bCs/>
          <w:caps/>
          <w:sz w:val="22"/>
          <w:szCs w:val="22"/>
          <w:lang w:val="lt-LT"/>
        </w:rPr>
        <w:t xml:space="preserve">IALIOSIOS PIRKIMO </w:t>
      </w:r>
      <w:r w:rsidR="00903641" w:rsidRPr="008A0962">
        <w:rPr>
          <w:b/>
          <w:bCs/>
          <w:caps/>
          <w:sz w:val="22"/>
          <w:szCs w:val="22"/>
          <w:lang w:val="lt-LT"/>
        </w:rPr>
        <w:t>sąlygos</w:t>
      </w:r>
      <w:r w:rsidR="00A570BC" w:rsidRPr="008A0962">
        <w:rPr>
          <w:b/>
          <w:bCs/>
          <w:caps/>
          <w:sz w:val="22"/>
          <w:szCs w:val="22"/>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77777777" w:rsidR="001C0B79" w:rsidRPr="008A0962" w:rsidRDefault="00A570BC" w:rsidP="001C0B79">
      <w:pPr>
        <w:pStyle w:val="Sraopastraipa"/>
        <w:numPr>
          <w:ilvl w:val="1"/>
          <w:numId w:val="4"/>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 xml:space="preserve">Perkantysis subjektas – </w:t>
      </w:r>
      <w:r w:rsidR="001C0B79" w:rsidRPr="008A0962">
        <w:rPr>
          <w:rFonts w:eastAsia="Calibri"/>
          <w:sz w:val="22"/>
          <w:szCs w:val="22"/>
          <w:lang w:val="lt-LT" w:eastAsia="lt-LT"/>
        </w:rPr>
        <w:t>Savivaldybės įmonė “Kaišiadorių paslaugos“,</w:t>
      </w:r>
      <w:r w:rsidR="001C0B79" w:rsidRPr="008A0962">
        <w:rPr>
          <w:rFonts w:eastAsia="Calibri"/>
          <w:color w:val="00B050"/>
          <w:sz w:val="22"/>
          <w:szCs w:val="22"/>
          <w:lang w:val="lt-LT" w:eastAsia="lt-LT"/>
        </w:rPr>
        <w:t xml:space="preserve"> </w:t>
      </w:r>
      <w:r w:rsidR="001C0B79" w:rsidRPr="008A0962">
        <w:rPr>
          <w:rFonts w:eastAsia="Calibri"/>
          <w:sz w:val="22"/>
          <w:szCs w:val="22"/>
          <w:lang w:val="lt-LT" w:eastAsia="lt-LT"/>
        </w:rPr>
        <w:t xml:space="preserve">juridinio asmens kodas  </w:t>
      </w:r>
      <w:r w:rsidR="001C0B79" w:rsidRPr="008A0962">
        <w:rPr>
          <w:sz w:val="22"/>
          <w:szCs w:val="22"/>
          <w:lang w:val="lt-LT"/>
        </w:rPr>
        <w:t>258847030</w:t>
      </w:r>
      <w:r w:rsidR="001C0B79" w:rsidRPr="008A0962">
        <w:rPr>
          <w:rFonts w:eastAsia="Calibri"/>
          <w:sz w:val="22"/>
          <w:szCs w:val="22"/>
          <w:lang w:val="lt-LT" w:eastAsia="lt-LT"/>
        </w:rPr>
        <w:t>, adresas</w:t>
      </w:r>
      <w:r w:rsidR="001C0B79" w:rsidRPr="008A0962">
        <w:rPr>
          <w:sz w:val="22"/>
          <w:szCs w:val="22"/>
          <w:lang w:val="lt-LT"/>
        </w:rPr>
        <w:t xml:space="preserve"> Gedimino g. 133, LT-56149 Kaišiadorys</w:t>
      </w:r>
      <w:r w:rsidR="001C0B79" w:rsidRPr="008A0962">
        <w:rPr>
          <w:rFonts w:eastAsia="Calibri"/>
          <w:sz w:val="22"/>
          <w:szCs w:val="22"/>
          <w:lang w:val="lt-LT" w:eastAsia="lt-LT"/>
        </w:rPr>
        <w:t>, Perkantysis subjektas yra PVM mokėtojas.</w:t>
      </w:r>
    </w:p>
    <w:p w14:paraId="2EF577D4" w14:textId="7BDA8947"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pilna apimtimi</w:t>
      </w:r>
      <w:r w:rsidR="00A12504" w:rsidRPr="008A0962">
        <w:rPr>
          <w:rFonts w:eastAsia="Calibri"/>
          <w:color w:val="000000" w:themeColor="text1"/>
          <w:sz w:val="22"/>
          <w:szCs w:val="22"/>
          <w:lang w:val="lt-LT" w:eastAsia="lt-LT"/>
        </w:rPr>
        <w:t xml:space="preserve"> nėra</w:t>
      </w:r>
      <w:r w:rsidR="00BE35FE" w:rsidRPr="008A0962">
        <w:rPr>
          <w:rFonts w:eastAsia="Calibri"/>
          <w:color w:val="000000" w:themeColor="text1"/>
          <w:sz w:val="22"/>
          <w:szCs w:val="22"/>
          <w:lang w:val="lt-LT" w:eastAsia="lt-LT"/>
        </w:rPr>
        <w:t xml:space="preserve"> (perkam</w:t>
      </w:r>
      <w:r w:rsidR="00D03AC8">
        <w:rPr>
          <w:rFonts w:eastAsia="Calibri"/>
          <w:color w:val="000000" w:themeColor="text1"/>
          <w:sz w:val="22"/>
          <w:szCs w:val="22"/>
          <w:lang w:val="lt-LT" w:eastAsia="lt-LT"/>
        </w:rPr>
        <w:t>os elektros stacionarios įkrovimo stotelės</w:t>
      </w:r>
      <w:r w:rsidR="00BE35FE" w:rsidRPr="008A0962">
        <w:rPr>
          <w:rFonts w:eastAsia="Calibri"/>
          <w:color w:val="000000" w:themeColor="text1"/>
          <w:sz w:val="22"/>
          <w:szCs w:val="22"/>
          <w:lang w:val="lt-LT" w:eastAsia="lt-LT"/>
        </w:rPr>
        <w:t xml:space="preserve"> neatitinka CPO kataloge nurodytų </w:t>
      </w:r>
      <w:r w:rsidR="00D03AC8">
        <w:rPr>
          <w:rFonts w:eastAsia="Calibri"/>
          <w:color w:val="000000" w:themeColor="text1"/>
          <w:sz w:val="22"/>
          <w:szCs w:val="22"/>
          <w:lang w:val="lt-LT" w:eastAsia="lt-LT"/>
        </w:rPr>
        <w:t>elektros įkrovimo stotelių techninės specifikacijos</w:t>
      </w:r>
      <w:r w:rsidR="00BE35FE" w:rsidRPr="008A0962">
        <w:rPr>
          <w:rFonts w:eastAsia="Calibri"/>
          <w:color w:val="000000" w:themeColor="text1"/>
          <w:sz w:val="22"/>
          <w:szCs w:val="22"/>
          <w:lang w:val="lt-LT" w:eastAsia="lt-LT"/>
        </w:rPr>
        <w:t>)</w:t>
      </w:r>
      <w:r w:rsidRPr="008A0962">
        <w:rPr>
          <w:rFonts w:eastAsia="Calibri"/>
          <w:color w:val="000000" w:themeColor="text1"/>
          <w:sz w:val="22"/>
          <w:szCs w:val="22"/>
          <w:lang w:val="lt-LT" w:eastAsia="lt-LT"/>
        </w:rPr>
        <w:t xml:space="preserve">.  </w:t>
      </w:r>
    </w:p>
    <w:p w14:paraId="2DCA4E61" w14:textId="0E7C40D3" w:rsidR="00C7725A" w:rsidRPr="008A0962" w:rsidRDefault="00A570BC" w:rsidP="00DA6C86">
      <w:pPr>
        <w:ind w:firstLine="567"/>
        <w:jc w:val="both"/>
        <w:rPr>
          <w:rFonts w:eastAsia="Calibri"/>
          <w:sz w:val="22"/>
          <w:szCs w:val="22"/>
          <w:lang w:val="lt-LT" w:eastAsia="lt-LT"/>
        </w:rPr>
      </w:pPr>
      <w:r w:rsidRPr="008A0962">
        <w:rPr>
          <w:rFonts w:eastAsia="Calibri"/>
          <w:sz w:val="22"/>
          <w:szCs w:val="22"/>
          <w:lang w:val="lt-LT" w:eastAsia="lt-LT"/>
        </w:rPr>
        <w:t>1.</w:t>
      </w:r>
      <w:r w:rsidR="00C7725A" w:rsidRPr="008A0962">
        <w:rPr>
          <w:rFonts w:eastAsia="Calibri"/>
          <w:sz w:val="22"/>
          <w:szCs w:val="22"/>
          <w:lang w:val="lt-LT" w:eastAsia="lt-LT"/>
        </w:rPr>
        <w:t>3</w:t>
      </w:r>
      <w:r w:rsidRPr="008A0962">
        <w:rPr>
          <w:rFonts w:eastAsia="Calibri"/>
          <w:sz w:val="22"/>
          <w:szCs w:val="22"/>
          <w:lang w:val="lt-LT" w:eastAsia="lt-LT"/>
        </w:rPr>
        <w:t xml:space="preserve">.  </w:t>
      </w:r>
      <w:r w:rsidR="00C7725A" w:rsidRPr="008A0962">
        <w:rPr>
          <w:rFonts w:eastAsia="Calibri"/>
          <w:sz w:val="22"/>
          <w:szCs w:val="22"/>
          <w:lang w:val="lt-LT" w:eastAsia="lt-LT"/>
        </w:rPr>
        <w:t>Stebėtojai dalyvauti Komisijos posėdžiuose nėra kviečiami.</w:t>
      </w:r>
    </w:p>
    <w:p w14:paraId="4F55F126" w14:textId="77777777" w:rsidR="00D03AC8" w:rsidRDefault="00767083" w:rsidP="00DA6C86">
      <w:pPr>
        <w:ind w:firstLine="567"/>
        <w:jc w:val="both"/>
        <w:rPr>
          <w:rFonts w:eastAsia="Calibri"/>
          <w:sz w:val="22"/>
          <w:szCs w:val="22"/>
          <w:lang w:val="lt-LT" w:eastAsia="lt-LT"/>
        </w:rPr>
      </w:pPr>
      <w:r w:rsidRPr="008A0962">
        <w:rPr>
          <w:rFonts w:eastAsia="Calibri"/>
          <w:sz w:val="22"/>
          <w:szCs w:val="22"/>
          <w:lang w:val="lt-LT" w:eastAsia="lt-LT"/>
        </w:rPr>
        <w:t xml:space="preserve">1.4. Vykdomas </w:t>
      </w:r>
      <w:r w:rsidR="00D03AC8">
        <w:rPr>
          <w:rFonts w:eastAsia="Calibri"/>
          <w:sz w:val="22"/>
          <w:szCs w:val="22"/>
          <w:lang w:val="lt-LT" w:eastAsia="lt-LT"/>
        </w:rPr>
        <w:t xml:space="preserve">supaprastintas atviro konkurso viešasis </w:t>
      </w:r>
      <w:r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1251D5AA" w:rsidR="00767083" w:rsidRPr="003F3A80" w:rsidRDefault="001C0B79" w:rsidP="00DA6C86">
      <w:pPr>
        <w:ind w:firstLine="567"/>
        <w:jc w:val="both"/>
        <w:rPr>
          <w:rFonts w:eastAsia="Calibri"/>
          <w:sz w:val="22"/>
          <w:szCs w:val="22"/>
          <w:lang w:val="lt-LT" w:eastAsia="lt-LT"/>
        </w:rPr>
      </w:pPr>
      <w:r w:rsidRPr="008A0962">
        <w:rPr>
          <w:rFonts w:eastAsia="Calibri"/>
          <w:sz w:val="22"/>
          <w:szCs w:val="22"/>
          <w:lang w:val="lt-LT" w:eastAsia="lt-LT"/>
        </w:rPr>
        <w:t xml:space="preserve">1.6.  </w:t>
      </w:r>
      <w:r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Pr="003F3A80">
        <w:rPr>
          <w:rFonts w:eastAsia="Calibri"/>
          <w:sz w:val="22"/>
          <w:szCs w:val="22"/>
          <w:lang w:val="lt-LT" w:eastAsia="lt-LT"/>
        </w:rPr>
        <w:t>buvo vykdom</w:t>
      </w:r>
      <w:r w:rsidR="00D03AC8" w:rsidRPr="003F3A80">
        <w:rPr>
          <w:rFonts w:eastAsia="Calibri"/>
          <w:sz w:val="22"/>
          <w:szCs w:val="22"/>
          <w:lang w:val="lt-LT" w:eastAsia="lt-LT"/>
        </w:rPr>
        <w:t>a</w:t>
      </w:r>
      <w:r w:rsidRPr="003F3A80">
        <w:rPr>
          <w:rFonts w:eastAsia="Calibri"/>
          <w:sz w:val="22"/>
          <w:szCs w:val="22"/>
          <w:lang w:val="lt-LT" w:eastAsia="lt-LT"/>
        </w:rPr>
        <w:t xml:space="preserve"> rinkos dalyvių konsultacija.</w:t>
      </w:r>
    </w:p>
    <w:p w14:paraId="3AD0EB8E" w14:textId="1AA50475" w:rsidR="00610137" w:rsidRDefault="00346C67" w:rsidP="00DA6C86">
      <w:pPr>
        <w:tabs>
          <w:tab w:val="left" w:pos="993"/>
        </w:tabs>
        <w:ind w:firstLine="567"/>
        <w:jc w:val="both"/>
        <w:rPr>
          <w:sz w:val="22"/>
          <w:szCs w:val="22"/>
          <w:lang w:val="lt-LT"/>
        </w:rPr>
      </w:pPr>
      <w:r w:rsidRPr="003F3A80">
        <w:rPr>
          <w:rFonts w:eastAsia="Calibri"/>
          <w:sz w:val="22"/>
          <w:szCs w:val="22"/>
          <w:lang w:val="lt-LT" w:eastAsia="lt-LT"/>
        </w:rPr>
        <w:t>1.5</w:t>
      </w:r>
      <w:bookmarkStart w:id="1" w:name="_Hlk190856367"/>
      <w:r w:rsidRPr="003F3A80">
        <w:rPr>
          <w:rFonts w:eastAsia="Calibri"/>
          <w:sz w:val="22"/>
          <w:szCs w:val="22"/>
          <w:lang w:val="lt-LT" w:eastAsia="lt-LT"/>
        </w:rPr>
        <w:t>.</w:t>
      </w:r>
      <w:r w:rsidR="00A570BC" w:rsidRPr="003F3A80">
        <w:rPr>
          <w:rFonts w:eastAsia="Calibri"/>
          <w:sz w:val="22"/>
          <w:szCs w:val="22"/>
          <w:lang w:val="lt-LT" w:eastAsia="lt-LT"/>
        </w:rPr>
        <w:t xml:space="preserve"> </w:t>
      </w:r>
      <w:r w:rsidR="00610137" w:rsidRPr="00610137">
        <w:rPr>
          <w:sz w:val="22"/>
          <w:szCs w:val="22"/>
          <w:lang w:val="lt-LT"/>
        </w:rPr>
        <w:t>Šis pirkimas laikomas žaliuoju pirkimu, nes techninėje specifikacijoje perkamoms prekėms taikomi aplinkos apsaugos kriterijai, nustatyti Aplinkos apsaugos kriterijų taikymo, vykdant žaliuosius pirkimus, tvarkos aprašo, patvirtinto Lietuvos Respublikos aplinkos ministro 2011 m. birželio 28 d. įsakymu Nr. D1-508 „Dėl Aplinkos apsaugos kriterijų taikymo, vykdant žaliuosius pirkimus, tvarkos aprašo patvirtinimo“, 4.4.4.3 papunktyje (konteinerių gamybai negali būti naudojamos aplinkai pavojingos medžiagos).</w:t>
      </w:r>
      <w:r w:rsidR="002529D1">
        <w:rPr>
          <w:sz w:val="22"/>
          <w:szCs w:val="22"/>
          <w:lang w:val="lt-LT"/>
        </w:rPr>
        <w:t xml:space="preserve">  </w:t>
      </w:r>
      <w:bookmarkEnd w:id="1"/>
    </w:p>
    <w:p w14:paraId="4AC03A83" w14:textId="615BFB05" w:rsidR="00C7725A" w:rsidRPr="003F3A80" w:rsidRDefault="00610137" w:rsidP="00610137">
      <w:pPr>
        <w:tabs>
          <w:tab w:val="left" w:pos="993"/>
        </w:tabs>
        <w:jc w:val="both"/>
        <w:rPr>
          <w:rFonts w:eastAsia="Arial"/>
          <w:sz w:val="22"/>
          <w:szCs w:val="22"/>
          <w:lang w:val="lt-LT" w:eastAsia="lt-LT"/>
        </w:rPr>
      </w:pPr>
      <w:r>
        <w:rPr>
          <w:sz w:val="22"/>
          <w:szCs w:val="22"/>
          <w:lang w:val="lt-LT"/>
        </w:rPr>
        <w:t xml:space="preserve">  </w:t>
      </w:r>
      <w:r w:rsidR="002529D1">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proofErr w:type="spellStart"/>
      <w:r w:rsidR="00A570BC" w:rsidRPr="003F3A80">
        <w:rPr>
          <w:rFonts w:eastAsia="Calibri"/>
          <w:i/>
          <w:iCs/>
          <w:sz w:val="22"/>
          <w:szCs w:val="22"/>
          <w:lang w:val="lt-LT"/>
        </w:rPr>
        <w:t>ex</w:t>
      </w:r>
      <w:proofErr w:type="spellEnd"/>
      <w:r w:rsidR="00A570BC" w:rsidRPr="003F3A80">
        <w:rPr>
          <w:rFonts w:eastAsia="Calibri"/>
          <w:i/>
          <w:iCs/>
          <w:sz w:val="22"/>
          <w:szCs w:val="22"/>
          <w:lang w:val="lt-LT"/>
        </w:rPr>
        <w:t xml:space="preserve">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8A0962" w:rsidRDefault="00DF594B" w:rsidP="00DA6C86">
      <w:pPr>
        <w:tabs>
          <w:tab w:val="left" w:pos="851"/>
          <w:tab w:val="left" w:pos="993"/>
        </w:tabs>
        <w:spacing w:after="160"/>
        <w:ind w:firstLine="567"/>
        <w:contextualSpacing/>
        <w:jc w:val="both"/>
        <w:rPr>
          <w:rFonts w:eastAsia="Arial"/>
          <w:color w:val="333333"/>
          <w:sz w:val="22"/>
          <w:szCs w:val="22"/>
          <w:lang w:val="lt-LT" w:eastAsia="lt-LT"/>
        </w:rPr>
      </w:pPr>
      <w:r w:rsidRPr="008A0962">
        <w:rPr>
          <w:rFonts w:eastAsia="Arial"/>
          <w:color w:val="333333"/>
          <w:sz w:val="22"/>
          <w:szCs w:val="22"/>
          <w:lang w:val="lt-LT" w:eastAsia="lt-LT"/>
        </w:rPr>
        <w:t>1.9.</w:t>
      </w:r>
      <w:r w:rsidR="002529D1">
        <w:rPr>
          <w:rFonts w:eastAsia="Arial"/>
          <w:color w:val="333333"/>
          <w:sz w:val="22"/>
          <w:szCs w:val="22"/>
          <w:lang w:val="lt-LT" w:eastAsia="lt-LT"/>
        </w:rPr>
        <w:t xml:space="preserve"> </w:t>
      </w:r>
      <w:r w:rsidR="00A570BC" w:rsidRPr="008A0962">
        <w:rPr>
          <w:rFonts w:eastAsia="Arial"/>
          <w:color w:val="333333"/>
          <w:sz w:val="22"/>
          <w:szCs w:val="22"/>
          <w:lang w:val="lt-LT" w:eastAsia="lt-LT"/>
        </w:rPr>
        <w:t>Bendrosios pirkimo sąlygos yra neatskiriama šių pirkimo sąlygų dalis.</w:t>
      </w:r>
    </w:p>
    <w:p w14:paraId="33044372" w14:textId="45008194" w:rsidR="001C0B79" w:rsidRPr="008A0962" w:rsidRDefault="001C0B79" w:rsidP="001C0B79">
      <w:pPr>
        <w:tabs>
          <w:tab w:val="left" w:pos="1134"/>
        </w:tabs>
        <w:ind w:firstLine="567"/>
        <w:jc w:val="both"/>
        <w:rPr>
          <w:rFonts w:eastAsia="Arial"/>
          <w:color w:val="333333"/>
          <w:sz w:val="22"/>
          <w:szCs w:val="22"/>
          <w:lang w:val="lt-LT" w:eastAsia="lt-LT"/>
        </w:rPr>
      </w:pPr>
    </w:p>
    <w:p w14:paraId="31AC2480" w14:textId="77777777" w:rsidR="001C0B79" w:rsidRPr="008A0962" w:rsidRDefault="001C0B79" w:rsidP="00DA6C86">
      <w:pPr>
        <w:tabs>
          <w:tab w:val="left" w:pos="851"/>
          <w:tab w:val="left" w:pos="993"/>
        </w:tabs>
        <w:spacing w:after="160"/>
        <w:ind w:firstLine="567"/>
        <w:contextualSpacing/>
        <w:jc w:val="both"/>
        <w:rPr>
          <w:rFonts w:eastAsia="Calibri"/>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2. PIRKIMO OBJEKTAS</w:t>
      </w:r>
    </w:p>
    <w:p w14:paraId="29AD4E83" w14:textId="34AF3CD5" w:rsidR="00B54950" w:rsidRPr="004975B5" w:rsidRDefault="006C6D6F" w:rsidP="006C6D6F">
      <w:pPr>
        <w:numPr>
          <w:ilvl w:val="1"/>
          <w:numId w:val="5"/>
        </w:numPr>
        <w:tabs>
          <w:tab w:val="left" w:pos="993"/>
        </w:tabs>
        <w:spacing w:after="120"/>
        <w:ind w:left="0" w:firstLine="709"/>
        <w:contextualSpacing/>
        <w:jc w:val="both"/>
        <w:rPr>
          <w:rFonts w:eastAsia="Calibri"/>
          <w:color w:val="FF0000"/>
          <w:sz w:val="22"/>
          <w:szCs w:val="22"/>
          <w:lang w:val="lt-LT" w:eastAsia="lt-LT"/>
        </w:rPr>
      </w:pPr>
      <w:r w:rsidRPr="004975B5">
        <w:rPr>
          <w:sz w:val="22"/>
          <w:szCs w:val="22"/>
          <w:lang w:val="lt-LT"/>
        </w:rPr>
        <w:t xml:space="preserve">     </w:t>
      </w:r>
      <w:r w:rsidR="00AE3274" w:rsidRPr="004975B5">
        <w:rPr>
          <w:sz w:val="22"/>
          <w:szCs w:val="22"/>
          <w:lang w:val="lt-LT"/>
        </w:rPr>
        <w:t xml:space="preserve">Pirkimo objektas – </w:t>
      </w:r>
      <w:r w:rsidR="00D03AC8" w:rsidRPr="004975B5">
        <w:rPr>
          <w:rFonts w:eastAsia="Calibri"/>
          <w:bdr w:val="nil"/>
          <w:lang w:val="lt-LT"/>
        </w:rPr>
        <w:t>numatoma įsigyti</w:t>
      </w:r>
      <w:r w:rsidR="00D03AC8" w:rsidRPr="004975B5">
        <w:rPr>
          <w:rFonts w:eastAsia="Arial Unicode MS"/>
          <w:b/>
          <w:bCs/>
          <w:bdr w:val="nil"/>
          <w:lang w:val="lt-LT"/>
        </w:rPr>
        <w:t xml:space="preserve"> </w:t>
      </w:r>
      <w:r w:rsidRPr="004975B5">
        <w:rPr>
          <w:rFonts w:eastAsia="Arial Unicode MS"/>
          <w:b/>
          <w:bCs/>
          <w:bdr w:val="nil"/>
          <w:lang w:val="lt-LT"/>
        </w:rPr>
        <w:t>0,12 m3 – 7007 vnt.; 0,24 m3 – 908 vnt.; 0,77 m3 – 61 vnt.;1,1 m3 – 665 vnt.</w:t>
      </w:r>
      <w:r w:rsidR="00A16052" w:rsidRPr="004975B5">
        <w:rPr>
          <w:sz w:val="22"/>
          <w:szCs w:val="22"/>
          <w:lang w:val="lt-LT"/>
        </w:rPr>
        <w:t xml:space="preserve"> (toliau – Prekės)</w:t>
      </w:r>
      <w:r w:rsidR="00AA24E5" w:rsidRPr="004975B5">
        <w:rPr>
          <w:rFonts w:eastAsia="Calibri"/>
          <w:color w:val="000000"/>
          <w:sz w:val="22"/>
          <w:szCs w:val="22"/>
          <w:lang w:val="lt-LT" w:eastAsia="lt-LT"/>
        </w:rPr>
        <w:t>.</w:t>
      </w:r>
      <w:r w:rsidR="00B54950" w:rsidRPr="004975B5">
        <w:rPr>
          <w:rFonts w:eastAsia="Calibri"/>
          <w:color w:val="000000"/>
          <w:sz w:val="22"/>
          <w:szCs w:val="22"/>
          <w:lang w:val="lt-LT" w:eastAsia="lt-LT"/>
        </w:rPr>
        <w:t xml:space="preserve"> </w:t>
      </w:r>
      <w:r w:rsidR="00431E5A" w:rsidRPr="004975B5">
        <w:rPr>
          <w:sz w:val="22"/>
          <w:szCs w:val="22"/>
          <w:lang w:val="lt-LT"/>
        </w:rPr>
        <w:t xml:space="preserve">Reikalavimai </w:t>
      </w:r>
      <w:r w:rsidR="00A16052" w:rsidRPr="004975B5">
        <w:rPr>
          <w:sz w:val="22"/>
          <w:szCs w:val="22"/>
          <w:lang w:val="lt-LT"/>
        </w:rPr>
        <w:t>Prekėms</w:t>
      </w:r>
      <w:r w:rsidR="00431E5A" w:rsidRPr="004975B5">
        <w:rPr>
          <w:sz w:val="22"/>
          <w:szCs w:val="22"/>
          <w:lang w:val="lt-LT"/>
        </w:rPr>
        <w:t xml:space="preserve"> bei detalesnė informacija yra pateikiama techninėje specifikacijoje (</w:t>
      </w:r>
      <w:r w:rsidR="00424217" w:rsidRPr="004975B5">
        <w:rPr>
          <w:sz w:val="22"/>
          <w:szCs w:val="22"/>
          <w:lang w:val="lt-LT"/>
        </w:rPr>
        <w:t>Specialiųjų pirkimo s</w:t>
      </w:r>
      <w:r w:rsidR="00431E5A" w:rsidRPr="004975B5">
        <w:rPr>
          <w:sz w:val="22"/>
          <w:szCs w:val="22"/>
          <w:lang w:val="lt-LT"/>
        </w:rPr>
        <w:t>ąlygų 1 priedas); toliau – Techninė specifikacija).</w:t>
      </w:r>
      <w:r w:rsidR="00A16052" w:rsidRPr="004975B5">
        <w:rPr>
          <w:sz w:val="22"/>
          <w:szCs w:val="22"/>
          <w:lang w:val="lt-LT"/>
        </w:rPr>
        <w:t xml:space="preserve"> </w:t>
      </w:r>
    </w:p>
    <w:p w14:paraId="7AC752B5" w14:textId="1AA4B919" w:rsidR="00A16052" w:rsidRPr="00D03AC8" w:rsidRDefault="00323E3F" w:rsidP="00BB1EA9">
      <w:pPr>
        <w:pStyle w:val="Sraopastraipa"/>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w:t>
      </w:r>
      <w:r w:rsidRPr="008A0962">
        <w:rPr>
          <w:rFonts w:eastAsia="Calibri"/>
          <w:sz w:val="22"/>
          <w:szCs w:val="22"/>
          <w:lang w:val="lt-LT" w:eastAsia="lt-LT"/>
        </w:rPr>
        <w:lastRenderedPageBreak/>
        <w:t xml:space="preserve">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7DD85576"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D03AC8" w:rsidRPr="00BB1EA9">
        <w:rPr>
          <w:sz w:val="22"/>
          <w:szCs w:val="22"/>
          <w:lang w:val="lt-LT"/>
        </w:rPr>
        <w:t xml:space="preserve"> – </w:t>
      </w:r>
      <w:r w:rsidR="001D699F" w:rsidRPr="001D699F">
        <w:rPr>
          <w:sz w:val="22"/>
          <w:szCs w:val="22"/>
          <w:lang w:val="lt-LT"/>
        </w:rPr>
        <w:t>112</w:t>
      </w:r>
      <w:r w:rsidR="001D699F">
        <w:rPr>
          <w:sz w:val="22"/>
          <w:szCs w:val="22"/>
          <w:lang w:val="lt-LT"/>
        </w:rPr>
        <w:t> </w:t>
      </w:r>
      <w:r w:rsidR="001D699F" w:rsidRPr="001D699F">
        <w:rPr>
          <w:sz w:val="22"/>
          <w:szCs w:val="22"/>
          <w:lang w:val="lt-LT"/>
        </w:rPr>
        <w:t>000</w:t>
      </w:r>
      <w:r w:rsidR="001D699F">
        <w:rPr>
          <w:sz w:val="22"/>
          <w:szCs w:val="22"/>
          <w:lang w:val="lt-LT"/>
        </w:rPr>
        <w:t>,00</w:t>
      </w:r>
      <w:r w:rsidR="00D03AC8" w:rsidRPr="00BB1EA9">
        <w:rPr>
          <w:sz w:val="22"/>
          <w:szCs w:val="22"/>
          <w:lang w:val="lt-LT"/>
        </w:rPr>
        <w:t xml:space="preserve"> E</w:t>
      </w:r>
      <w:r w:rsidR="00A16052" w:rsidRPr="00BB1EA9">
        <w:rPr>
          <w:sz w:val="22"/>
          <w:szCs w:val="22"/>
          <w:lang w:val="lt-LT"/>
        </w:rPr>
        <w:t>ur be PVM (</w:t>
      </w:r>
      <w:r w:rsidR="00D03AC8" w:rsidRPr="00BB1EA9">
        <w:rPr>
          <w:sz w:val="22"/>
          <w:szCs w:val="22"/>
          <w:lang w:val="lt-LT"/>
        </w:rPr>
        <w:t>vienas</w:t>
      </w:r>
      <w:r w:rsidR="00A16052" w:rsidRPr="00BB1EA9">
        <w:rPr>
          <w:sz w:val="22"/>
          <w:szCs w:val="22"/>
          <w:lang w:val="lt-LT"/>
        </w:rPr>
        <w:t xml:space="preserve"> šimta</w:t>
      </w:r>
      <w:r w:rsidR="00D03AC8" w:rsidRPr="00BB1EA9">
        <w:rPr>
          <w:sz w:val="22"/>
          <w:szCs w:val="22"/>
          <w:lang w:val="lt-LT"/>
        </w:rPr>
        <w:t xml:space="preserve">s </w:t>
      </w:r>
      <w:r w:rsidR="001D699F">
        <w:rPr>
          <w:sz w:val="22"/>
          <w:szCs w:val="22"/>
          <w:lang w:val="lt-LT"/>
        </w:rPr>
        <w:t>dvylika</w:t>
      </w:r>
      <w:r w:rsidR="00A16052" w:rsidRPr="00BB1EA9">
        <w:rPr>
          <w:sz w:val="22"/>
          <w:szCs w:val="22"/>
          <w:lang w:val="lt-LT"/>
        </w:rPr>
        <w:t xml:space="preserve"> tūkstanči</w:t>
      </w:r>
      <w:r w:rsidR="001D699F">
        <w:rPr>
          <w:sz w:val="22"/>
          <w:szCs w:val="22"/>
          <w:lang w:val="lt-LT"/>
        </w:rPr>
        <w:t>ų</w:t>
      </w:r>
      <w:r w:rsidR="00A16052" w:rsidRPr="00BB1EA9">
        <w:rPr>
          <w:sz w:val="22"/>
          <w:szCs w:val="22"/>
          <w:lang w:val="lt-LT"/>
        </w:rPr>
        <w:t xml:space="preserve"> eur</w:t>
      </w:r>
      <w:r w:rsidR="00D03AC8" w:rsidRPr="00BB1EA9">
        <w:rPr>
          <w:sz w:val="22"/>
          <w:szCs w:val="22"/>
          <w:lang w:val="lt-LT"/>
        </w:rPr>
        <w:t>ų</w:t>
      </w:r>
      <w:r w:rsidR="00A16052" w:rsidRPr="00BB1EA9">
        <w:rPr>
          <w:sz w:val="22"/>
          <w:szCs w:val="22"/>
          <w:lang w:val="lt-LT"/>
        </w:rPr>
        <w:t xml:space="preserve"> ir </w:t>
      </w:r>
      <w:r w:rsidR="001D699F">
        <w:rPr>
          <w:sz w:val="22"/>
          <w:szCs w:val="22"/>
          <w:lang w:val="lt-LT"/>
        </w:rPr>
        <w:t>00</w:t>
      </w:r>
      <w:r w:rsidR="00A16052" w:rsidRPr="00BB1EA9">
        <w:rPr>
          <w:sz w:val="22"/>
          <w:szCs w:val="22"/>
          <w:lang w:val="lt-LT"/>
        </w:rPr>
        <w:t xml:space="preserve"> c</w:t>
      </w:r>
      <w:r w:rsidR="00D03AC8" w:rsidRPr="00BB1EA9">
        <w:rPr>
          <w:sz w:val="22"/>
          <w:szCs w:val="22"/>
          <w:lang w:val="lt-LT"/>
        </w:rPr>
        <w:t>n</w:t>
      </w:r>
      <w:r w:rsidR="00A16052" w:rsidRPr="00BB1EA9">
        <w:rPr>
          <w:sz w:val="22"/>
          <w:szCs w:val="22"/>
          <w:lang w:val="lt-LT"/>
        </w:rPr>
        <w:t>t).</w:t>
      </w:r>
      <w:r w:rsidR="00A16052" w:rsidRPr="00BB1EA9">
        <w:rPr>
          <w:b/>
          <w:bCs/>
          <w:sz w:val="22"/>
          <w:szCs w:val="22"/>
          <w:lang w:val="lt-LT"/>
        </w:rPr>
        <w:t xml:space="preserve"> Jeigu pasiūlymo kaina bus didesnė, tiekėjo pasiūlymas bus atmestas, kaip nepriimtinas.</w:t>
      </w:r>
    </w:p>
    <w:p w14:paraId="0C550630" w14:textId="6C7E3734"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fiksuoto</w:t>
      </w:r>
      <w:r w:rsidR="00323E3F" w:rsidRPr="008A0962">
        <w:rPr>
          <w:sz w:val="22"/>
          <w:szCs w:val="22"/>
          <w:lang w:val="lt-LT"/>
        </w:rPr>
        <w:t>s</w:t>
      </w:r>
      <w:r w:rsidRPr="008A0962">
        <w:rPr>
          <w:sz w:val="22"/>
          <w:szCs w:val="22"/>
          <w:lang w:val="lt-LT"/>
        </w:rPr>
        <w:t xml:space="preserve"> kaino</w:t>
      </w:r>
      <w:r w:rsidR="00323E3F" w:rsidRPr="008A0962">
        <w:rPr>
          <w:sz w:val="22"/>
          <w:szCs w:val="22"/>
          <w:lang w:val="lt-LT"/>
        </w:rPr>
        <w:t>s</w:t>
      </w:r>
      <w:r w:rsidRPr="008A0962">
        <w:rPr>
          <w:sz w:val="22"/>
          <w:szCs w:val="22"/>
          <w:lang w:val="lt-LT"/>
        </w:rPr>
        <w:t xml:space="preserve"> kainodara. Tiekėjas prisiima riziką dėl Sutarties vykdymo išlaidų dydžio pasikeitimo.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2" w:name="_Hlk173406411"/>
    </w:p>
    <w:bookmarkEnd w:id="2"/>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55D16A14"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D03AC8">
        <w:rPr>
          <w:rFonts w:eastAsia="Arial Unicode MS"/>
          <w:color w:val="000000"/>
          <w:sz w:val="22"/>
          <w:szCs w:val="22"/>
          <w:lang w:val="lt-LT"/>
        </w:rPr>
        <w:t>6</w:t>
      </w:r>
      <w:r w:rsidR="000600F9" w:rsidRPr="008A0962">
        <w:rPr>
          <w:rFonts w:eastAsia="Arial Unicode MS"/>
          <w:color w:val="000000"/>
          <w:sz w:val="22"/>
          <w:szCs w:val="22"/>
          <w:lang w:val="lt-LT"/>
        </w:rPr>
        <w:t xml:space="preserve"> </w:t>
      </w:r>
      <w:r w:rsidRPr="008A0962">
        <w:rPr>
          <w:rFonts w:eastAsia="Arial Unicode MS"/>
          <w:color w:val="000000"/>
          <w:sz w:val="22"/>
          <w:szCs w:val="22"/>
          <w:lang w:val="lt-LT"/>
        </w:rPr>
        <w:t>(</w:t>
      </w:r>
      <w:r w:rsidR="00D03AC8">
        <w:rPr>
          <w:rFonts w:eastAsia="Arial Unicode MS"/>
          <w:color w:val="000000"/>
          <w:sz w:val="22"/>
          <w:szCs w:val="22"/>
          <w:lang w:val="lt-LT"/>
        </w:rPr>
        <w:t>šeš</w:t>
      </w:r>
      <w:r w:rsidR="000600F9" w:rsidRPr="008A0962">
        <w:rPr>
          <w:rFonts w:eastAsia="Arial Unicode MS"/>
          <w:color w:val="000000"/>
          <w:sz w:val="22"/>
          <w:szCs w:val="22"/>
          <w:lang w:val="lt-LT"/>
        </w:rPr>
        <w:t>ios</w:t>
      </w:r>
      <w:r w:rsidRPr="008A0962">
        <w:rPr>
          <w:rFonts w:eastAsia="Arial Unicode MS"/>
          <w:color w:val="000000"/>
          <w:sz w:val="22"/>
          <w:szCs w:val="22"/>
          <w:lang w:val="lt-LT"/>
        </w:rPr>
        <w:t>) dienos iki pasiūlymų pateikimo termino pabaigos.</w:t>
      </w:r>
    </w:p>
    <w:p w14:paraId="6DE8B229" w14:textId="68791768"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A162BB">
        <w:rPr>
          <w:rFonts w:eastAsia="Arial Unicode MS"/>
          <w:color w:val="000000"/>
          <w:sz w:val="22"/>
          <w:szCs w:val="22"/>
          <w:lang w:val="lt-LT"/>
        </w:rPr>
        <w:t>4</w:t>
      </w:r>
      <w:r w:rsidR="0093074D" w:rsidRPr="008A0962">
        <w:rPr>
          <w:rFonts w:eastAsia="Arial Unicode MS"/>
          <w:color w:val="000000"/>
          <w:sz w:val="22"/>
          <w:szCs w:val="22"/>
          <w:lang w:val="lt-LT"/>
        </w:rPr>
        <w:t xml:space="preserve"> (</w:t>
      </w:r>
      <w:r w:rsidR="00A162BB">
        <w:rPr>
          <w:rFonts w:eastAsia="Arial Unicode MS"/>
          <w:color w:val="000000"/>
          <w:sz w:val="22"/>
          <w:szCs w:val="22"/>
          <w:lang w:val="lt-LT"/>
        </w:rPr>
        <w:t>keturios</w:t>
      </w:r>
      <w:r w:rsidR="0093074D" w:rsidRPr="008A0962">
        <w:rPr>
          <w:rFonts w:eastAsia="Arial Unicode MS"/>
          <w:color w:val="000000"/>
          <w:sz w:val="22"/>
          <w:szCs w:val="22"/>
          <w:lang w:val="lt-LT"/>
        </w:rPr>
        <w:t>) dienos 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042A140F"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4</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B16669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4</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3"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3"/>
      <w:r w:rsidR="00C07EA5" w:rsidRPr="008A0962">
        <w:rPr>
          <w:sz w:val="22"/>
          <w:szCs w:val="22"/>
          <w:lang w:val="lt-LT" w:eastAsia="lt-LT"/>
        </w:rPr>
        <w:t xml:space="preserve">. </w:t>
      </w:r>
    </w:p>
    <w:p w14:paraId="404A5B43" w14:textId="26DDBE92" w:rsidR="00754F5B"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 xml:space="preserve">5.2. </w:t>
      </w:r>
      <w:r w:rsidR="00754F5B" w:rsidRPr="008A0962">
        <w:rPr>
          <w:rFonts w:eastAsia="Calibri"/>
          <w:color w:val="000000"/>
          <w:sz w:val="22"/>
          <w:szCs w:val="22"/>
          <w:lang w:val="lt-LT" w:eastAsia="lt-LT"/>
        </w:rPr>
        <w:t xml:space="preserve">Pirkimui </w:t>
      </w:r>
      <w:r w:rsidR="00151246" w:rsidRPr="008A0962">
        <w:rPr>
          <w:rFonts w:eastAsia="Calibri"/>
          <w:color w:val="000000"/>
          <w:sz w:val="22"/>
          <w:szCs w:val="22"/>
          <w:lang w:val="lt-LT" w:eastAsia="lt-LT"/>
        </w:rPr>
        <w:t xml:space="preserve">taikomas </w:t>
      </w:r>
      <w:bookmarkStart w:id="4" w:name="_Hlk180149015"/>
      <w:r w:rsidR="00151246" w:rsidRPr="008A0962">
        <w:rPr>
          <w:rFonts w:eastAsia="Calibri"/>
          <w:color w:val="000000"/>
          <w:sz w:val="22"/>
          <w:szCs w:val="22"/>
          <w:lang w:val="lt-LT" w:eastAsia="lt-LT"/>
        </w:rPr>
        <w:t xml:space="preserve">Europos Sąjungos Tarybos 2022 m. balandžio 8 d. priimtas Tarybos Reglamentas (ES) 2022/576, kuriuo iš dalies keičiamas Reglamentas (ES) Nr. 833/2014 dėl ribojamųjų priemonių atsižvelgiant į Rusijos veiksmus, kuriais destabilizuojama padėtis Ukrainoje </w:t>
      </w:r>
      <w:bookmarkEnd w:id="4"/>
      <w:r w:rsidR="00151246" w:rsidRPr="008A0962">
        <w:rPr>
          <w:rFonts w:eastAsia="Calibri"/>
          <w:color w:val="000000"/>
          <w:sz w:val="22"/>
          <w:szCs w:val="22"/>
          <w:lang w:val="lt-LT" w:eastAsia="lt-LT"/>
        </w:rPr>
        <w:t xml:space="preserve">(toliau – Reglamentas) </w:t>
      </w:r>
      <w:r w:rsidR="00F76FEC" w:rsidRPr="008A0962">
        <w:rPr>
          <w:rFonts w:eastAsia="Calibri"/>
          <w:color w:val="000000"/>
          <w:sz w:val="22"/>
          <w:szCs w:val="22"/>
          <w:lang w:val="lt-LT" w:eastAsia="lt-LT"/>
        </w:rPr>
        <w:t xml:space="preserve">5 k </w:t>
      </w:r>
      <w:r w:rsidR="00754F5B" w:rsidRPr="008A0962">
        <w:rPr>
          <w:rFonts w:eastAsia="Calibri"/>
          <w:color w:val="000000"/>
          <w:sz w:val="22"/>
          <w:szCs w:val="22"/>
          <w:lang w:val="lt-LT" w:eastAsia="lt-LT"/>
        </w:rPr>
        <w:t xml:space="preserve">nuostatos. </w:t>
      </w:r>
      <w:r w:rsidR="00754F5B" w:rsidRPr="008A0962">
        <w:rPr>
          <w:rFonts w:eastAsia="Calibri"/>
          <w:b/>
          <w:bCs/>
          <w:color w:val="000000"/>
          <w:sz w:val="22"/>
          <w:szCs w:val="22"/>
          <w:lang w:val="lt-LT" w:eastAsia="lt-LT"/>
        </w:rPr>
        <w:t>Kartu su pasiūlymu tiekėjas</w:t>
      </w:r>
      <w:r w:rsidR="00151246" w:rsidRPr="008A0962">
        <w:rPr>
          <w:rFonts w:eastAsia="Calibri"/>
          <w:b/>
          <w:bCs/>
          <w:color w:val="000000"/>
          <w:sz w:val="22"/>
          <w:szCs w:val="22"/>
          <w:lang w:val="lt-LT" w:eastAsia="lt-LT"/>
        </w:rPr>
        <w:t>/</w:t>
      </w:r>
      <w:r w:rsidR="007E17EE" w:rsidRPr="008A0962">
        <w:rPr>
          <w:rFonts w:eastAsia="Calibri"/>
          <w:b/>
          <w:bCs/>
          <w:color w:val="000000"/>
          <w:sz w:val="22"/>
          <w:szCs w:val="22"/>
          <w:lang w:val="lt-LT" w:eastAsia="lt-LT"/>
        </w:rPr>
        <w:t xml:space="preserve">kiekvienas </w:t>
      </w:r>
      <w:r w:rsidR="00151246" w:rsidRPr="008A0962">
        <w:rPr>
          <w:rFonts w:eastAsia="Calibri"/>
          <w:b/>
          <w:bCs/>
          <w:color w:val="000000"/>
          <w:sz w:val="22"/>
          <w:szCs w:val="22"/>
          <w:lang w:val="lt-LT" w:eastAsia="lt-LT"/>
        </w:rPr>
        <w:t>tiekėjų grupė narys, ūkio subjektas, kurio pajėgumais remiamasi</w:t>
      </w:r>
      <w:r w:rsidR="007E17EE" w:rsidRPr="008A0962">
        <w:rPr>
          <w:rFonts w:eastAsia="Calibri"/>
          <w:b/>
          <w:bCs/>
          <w:color w:val="000000"/>
          <w:sz w:val="22"/>
          <w:szCs w:val="22"/>
          <w:lang w:val="lt-LT" w:eastAsia="lt-LT"/>
        </w:rPr>
        <w:t>, subtiekėjas</w:t>
      </w:r>
      <w:r w:rsidR="00151246" w:rsidRPr="008A0962">
        <w:rPr>
          <w:rFonts w:eastAsia="Calibri"/>
          <w:b/>
          <w:bCs/>
          <w:color w:val="000000"/>
          <w:sz w:val="22"/>
          <w:szCs w:val="22"/>
          <w:lang w:val="lt-LT" w:eastAsia="lt-LT"/>
        </w:rPr>
        <w:t xml:space="preserve"> </w:t>
      </w:r>
      <w:r w:rsidR="007E17EE" w:rsidRPr="008A0962">
        <w:rPr>
          <w:rFonts w:eastAsia="Calibri"/>
          <w:b/>
          <w:bCs/>
          <w:color w:val="000000"/>
          <w:sz w:val="22"/>
          <w:szCs w:val="22"/>
          <w:lang w:val="lt-LT" w:eastAsia="lt-LT"/>
        </w:rPr>
        <w:t xml:space="preserve">(išskyrus </w:t>
      </w:r>
      <w:proofErr w:type="spellStart"/>
      <w:r w:rsidR="007E17EE" w:rsidRPr="008A0962">
        <w:rPr>
          <w:rFonts w:eastAsia="Calibri"/>
          <w:b/>
          <w:bCs/>
          <w:color w:val="000000"/>
          <w:sz w:val="22"/>
          <w:szCs w:val="22"/>
          <w:lang w:val="lt-LT" w:eastAsia="lt-LT"/>
        </w:rPr>
        <w:t>kvazisubtiekėjus</w:t>
      </w:r>
      <w:proofErr w:type="spellEnd"/>
      <w:r w:rsidR="007E17EE" w:rsidRPr="008A0962">
        <w:rPr>
          <w:rFonts w:eastAsia="Calibri"/>
          <w:b/>
          <w:bCs/>
          <w:color w:val="000000"/>
          <w:sz w:val="22"/>
          <w:szCs w:val="22"/>
          <w:lang w:val="lt-LT" w:eastAsia="lt-LT"/>
        </w:rPr>
        <w:t xml:space="preserve">) </w:t>
      </w:r>
      <w:r w:rsidR="00754F5B" w:rsidRPr="008A0962">
        <w:rPr>
          <w:rFonts w:eastAsia="Calibri"/>
          <w:b/>
          <w:bCs/>
          <w:color w:val="000000"/>
          <w:sz w:val="22"/>
          <w:szCs w:val="22"/>
          <w:lang w:val="lt-LT" w:eastAsia="lt-LT"/>
        </w:rPr>
        <w:t>turi pateikti užpildytą deklaraciją</w:t>
      </w:r>
      <w:r w:rsidR="00754F5B" w:rsidRPr="008A0962">
        <w:rPr>
          <w:rFonts w:eastAsia="Calibri"/>
          <w:color w:val="000000"/>
          <w:sz w:val="22"/>
          <w:szCs w:val="22"/>
          <w:lang w:val="lt-LT" w:eastAsia="lt-LT"/>
        </w:rPr>
        <w:t xml:space="preserve">, kuri pateikta specialiųjų pirkimo sąlygų </w:t>
      </w:r>
      <w:r w:rsidR="00F51C8A" w:rsidRPr="008A0962">
        <w:rPr>
          <w:rFonts w:eastAsia="Calibri"/>
          <w:color w:val="000000"/>
          <w:sz w:val="22"/>
          <w:szCs w:val="22"/>
          <w:lang w:val="lt-LT" w:eastAsia="lt-LT"/>
        </w:rPr>
        <w:t>7</w:t>
      </w:r>
      <w:r w:rsidR="00754F5B" w:rsidRPr="008A0962">
        <w:rPr>
          <w:rFonts w:eastAsia="Calibri"/>
          <w:color w:val="000000"/>
          <w:sz w:val="22"/>
          <w:szCs w:val="22"/>
          <w:lang w:val="lt-LT" w:eastAsia="lt-LT"/>
        </w:rPr>
        <w:t xml:space="preserve"> priede. Kilus abejonių dėl tiekėjo (ne)atitikties Reglamento nuostatoms, </w:t>
      </w:r>
      <w:r w:rsidR="00813F67" w:rsidRPr="008A0962">
        <w:rPr>
          <w:rFonts w:eastAsia="Calibri"/>
          <w:color w:val="000000"/>
          <w:sz w:val="22"/>
          <w:szCs w:val="22"/>
          <w:lang w:val="lt-LT" w:eastAsia="lt-LT"/>
        </w:rPr>
        <w:t>perkantysis subjektas</w:t>
      </w:r>
      <w:r w:rsidR="00754F5B" w:rsidRPr="008A0962">
        <w:rPr>
          <w:rFonts w:eastAsia="Calibri"/>
          <w:color w:val="000000"/>
          <w:sz w:val="22"/>
          <w:szCs w:val="22"/>
          <w:lang w:val="lt-LT" w:eastAsia="lt-LT"/>
        </w:rPr>
        <w:t xml:space="preserve"> iš galimo laimėtojo prašys pateikti dokumentus, įrodančius deklaracijoje pateiktų duomenų teisingumą.</w:t>
      </w:r>
      <w:r w:rsidRPr="008A0962">
        <w:rPr>
          <w:rFonts w:eastAsia="Calibri"/>
          <w:color w:val="000000"/>
          <w:sz w:val="22"/>
          <w:szCs w:val="22"/>
          <w:lang w:val="lt-LT" w:eastAsia="lt-LT"/>
        </w:rPr>
        <w:t xml:space="preserve"> </w:t>
      </w:r>
      <w:r w:rsidR="00754F5B" w:rsidRPr="008A0962">
        <w:rPr>
          <w:rFonts w:eastAsia="Calibri"/>
          <w:color w:val="000000"/>
          <w:sz w:val="22"/>
          <w:szCs w:val="22"/>
          <w:lang w:val="lt-LT" w:eastAsia="lt-LT"/>
        </w:rPr>
        <w:t>Perkan</w:t>
      </w:r>
      <w:r w:rsidR="00813F67" w:rsidRPr="008A0962">
        <w:rPr>
          <w:rFonts w:eastAsia="Calibri"/>
          <w:color w:val="000000"/>
          <w:sz w:val="22"/>
          <w:szCs w:val="22"/>
          <w:lang w:val="lt-LT" w:eastAsia="lt-LT"/>
        </w:rPr>
        <w:t xml:space="preserve">tysis subjektas </w:t>
      </w:r>
      <w:r w:rsidR="00754F5B" w:rsidRPr="008A0962">
        <w:rPr>
          <w:rFonts w:eastAsia="Calibri"/>
          <w:color w:val="000000"/>
          <w:sz w:val="22"/>
          <w:szCs w:val="22"/>
          <w:lang w:val="lt-LT" w:eastAsia="lt-LT"/>
        </w:rPr>
        <w:t>nusta</w:t>
      </w:r>
      <w:r w:rsidR="00813F67" w:rsidRPr="008A0962">
        <w:rPr>
          <w:rFonts w:eastAsia="Calibri"/>
          <w:color w:val="000000"/>
          <w:sz w:val="22"/>
          <w:szCs w:val="22"/>
          <w:lang w:val="lt-LT" w:eastAsia="lt-LT"/>
        </w:rPr>
        <w:t>tęs</w:t>
      </w:r>
      <w:r w:rsidR="00754F5B" w:rsidRPr="008A0962">
        <w:rPr>
          <w:rFonts w:eastAsia="Calibri"/>
          <w:color w:val="000000"/>
          <w:sz w:val="22"/>
          <w:szCs w:val="22"/>
          <w:lang w:val="lt-LT" w:eastAsia="lt-LT"/>
        </w:rPr>
        <w:t xml:space="preserve">, kad tiekėjo pasitelktas subtiekėjas </w:t>
      </w:r>
      <w:r w:rsidR="00CC00C5" w:rsidRPr="008A0962">
        <w:rPr>
          <w:rFonts w:eastAsia="Calibri"/>
          <w:color w:val="000000"/>
          <w:sz w:val="22"/>
          <w:szCs w:val="22"/>
          <w:lang w:val="lt-LT" w:eastAsia="lt-LT"/>
        </w:rPr>
        <w:t>i</w:t>
      </w:r>
      <w:r w:rsidR="00754F5B" w:rsidRPr="008A0962">
        <w:rPr>
          <w:rFonts w:eastAsia="Calibri"/>
          <w:color w:val="000000"/>
          <w:sz w:val="22"/>
          <w:szCs w:val="22"/>
          <w:lang w:val="lt-LT" w:eastAsia="lt-LT"/>
        </w:rPr>
        <w:t>r ūkio subjektas, kurio pajėgumais remiamasi</w:t>
      </w:r>
      <w:r w:rsidR="00CC00C5" w:rsidRPr="008A0962">
        <w:rPr>
          <w:rFonts w:eastAsia="Calibri"/>
          <w:color w:val="000000"/>
          <w:sz w:val="22"/>
          <w:szCs w:val="22"/>
          <w:lang w:val="lt-LT" w:eastAsia="lt-LT"/>
        </w:rPr>
        <w:t xml:space="preserve"> (išskyrus </w:t>
      </w:r>
      <w:proofErr w:type="spellStart"/>
      <w:r w:rsidR="00CC00C5" w:rsidRPr="008A0962">
        <w:rPr>
          <w:rFonts w:eastAsia="Calibri"/>
          <w:color w:val="000000"/>
          <w:sz w:val="22"/>
          <w:szCs w:val="22"/>
          <w:lang w:val="lt-LT" w:eastAsia="lt-LT"/>
        </w:rPr>
        <w:t>kvazisubtiekėjus</w:t>
      </w:r>
      <w:proofErr w:type="spellEnd"/>
      <w:r w:rsidR="00CC00C5" w:rsidRPr="008A0962">
        <w:rPr>
          <w:rFonts w:eastAsia="Calibri"/>
          <w:color w:val="000000"/>
          <w:sz w:val="22"/>
          <w:szCs w:val="22"/>
          <w:lang w:val="lt-LT" w:eastAsia="lt-LT"/>
        </w:rPr>
        <w:t>),</w:t>
      </w:r>
      <w:r w:rsidR="00754F5B" w:rsidRPr="008A0962">
        <w:rPr>
          <w:rFonts w:eastAsia="Calibri"/>
          <w:color w:val="000000"/>
          <w:sz w:val="22"/>
          <w:szCs w:val="22"/>
          <w:lang w:val="lt-LT" w:eastAsia="lt-LT"/>
        </w:rPr>
        <w:t xml:space="preserve"> tenkina Reglamento 5 k straipsnyje nustatytus ribojimus</w:t>
      </w:r>
      <w:r w:rsidR="00CC00C5" w:rsidRPr="008A0962">
        <w:rPr>
          <w:rFonts w:eastAsia="Calibri"/>
          <w:color w:val="000000"/>
          <w:sz w:val="22"/>
          <w:szCs w:val="22"/>
          <w:lang w:val="lt-LT" w:eastAsia="lt-LT"/>
        </w:rPr>
        <w:t xml:space="preserve"> ir </w:t>
      </w:r>
      <w:r w:rsidR="00CC00C5" w:rsidRPr="008A0962">
        <w:rPr>
          <w:rFonts w:eastAsia="Calibri"/>
          <w:color w:val="000000"/>
          <w:sz w:val="22"/>
          <w:szCs w:val="22"/>
          <w:u w:val="single"/>
          <w:lang w:val="lt-LT" w:eastAsia="lt-LT"/>
        </w:rPr>
        <w:t>pagal 2014 m. liepos 31 d. Tarybos reglamentą (ES) Nr. 833/2014</w:t>
      </w:r>
      <w:r w:rsidR="00CC00C5" w:rsidRPr="008A0962">
        <w:rPr>
          <w:rFonts w:eastAsia="Calibri"/>
          <w:color w:val="000000"/>
          <w:sz w:val="22"/>
          <w:szCs w:val="22"/>
          <w:lang w:val="lt-LT" w:eastAsia="lt-LT"/>
        </w:rPr>
        <w:t xml:space="preserve"> dėl ribojamųjų priemonių atsižvelgiant į Rusijos veiksmus, kuriais destabilizuojama padėtis Ukrainoje, </w:t>
      </w:r>
      <w:r w:rsidR="00CC00C5" w:rsidRPr="008A0962">
        <w:rPr>
          <w:rFonts w:eastAsia="Calibri"/>
          <w:color w:val="000000"/>
          <w:sz w:val="22"/>
          <w:szCs w:val="22"/>
          <w:u w:val="single"/>
          <w:lang w:val="lt-LT" w:eastAsia="lt-LT"/>
        </w:rPr>
        <w:t xml:space="preserve">su visais pakeitimais, </w:t>
      </w:r>
      <w:r w:rsidR="00754F5B" w:rsidRPr="008A0962">
        <w:rPr>
          <w:rFonts w:eastAsia="Calibri"/>
          <w:color w:val="000000"/>
          <w:sz w:val="22"/>
          <w:szCs w:val="22"/>
          <w:lang w:val="lt-LT" w:eastAsia="lt-LT"/>
        </w:rPr>
        <w:t xml:space="preserve">reikalaus tiekėjo juos pakeisti kitais, pirkimo sąlygų reikalavimus atitinkančiais, subjektais. </w:t>
      </w:r>
    </w:p>
    <w:p w14:paraId="15673BDA" w14:textId="077CB5E6" w:rsidR="001D58FA"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5.3. Pirkimui taikomas PĮ 58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dalis, todėl Perkantysis subjektas, tikrindamas paraiškos ar pasiūlymo atitiktį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reikalavimams, iš </w:t>
      </w:r>
      <w:r w:rsidRPr="008A0962">
        <w:rPr>
          <w:rFonts w:eastAsia="Calibri"/>
          <w:b/>
          <w:bCs/>
          <w:color w:val="000000"/>
          <w:sz w:val="22"/>
          <w:szCs w:val="22"/>
          <w:lang w:val="lt-LT" w:eastAsia="lt-LT"/>
        </w:rPr>
        <w:t>tiekėjo reikalauja pateikti laisvos formos atitikties deklaraciją</w:t>
      </w:r>
      <w:r w:rsidRPr="008A0962">
        <w:rPr>
          <w:rFonts w:eastAsia="Calibri"/>
          <w:color w:val="000000"/>
          <w:sz w:val="22"/>
          <w:szCs w:val="22"/>
          <w:lang w:val="lt-LT" w:eastAsia="lt-LT"/>
        </w:rPr>
        <w:t>. Jeigu perkančiajam subjektui kyla abejonių dėl tiekėjo nurodytos informacijos, įrodančios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xml:space="preserve"> dalies 1, 2, 3 punktų reikalavimus, teisingumo, jis privalo paprašyti </w:t>
      </w:r>
      <w:r w:rsidRPr="008A0962">
        <w:rPr>
          <w:rFonts w:eastAsia="Calibri"/>
          <w:color w:val="000000"/>
          <w:sz w:val="22"/>
          <w:szCs w:val="22"/>
          <w:lang w:val="lt-LT" w:eastAsia="lt-LT"/>
        </w:rPr>
        <w:lastRenderedPageBreak/>
        <w:t>ekonomiškai naudingiausią pasiūlymą pateikusio tiekėjo pateikti informaciją patvirtinančius Viešųjų pirkimų įstatymo 51 straipsnio 12 dalyje nurodytus vieną ar kelis dokumentus arba kitus perkančiajam subjektui priimtinus dokumentus. Perkantysis subjektas šių dokumentų gali paprašyti ir iš kandidatų ar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52F51488"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w:t>
      </w:r>
      <w:r w:rsidR="00630FE5">
        <w:rPr>
          <w:rFonts w:eastAsia="Yu Mincho"/>
          <w:sz w:val="22"/>
          <w:szCs w:val="22"/>
          <w:lang w:val="lt-LT"/>
        </w:rPr>
        <w:t xml:space="preserve"> </w:t>
      </w:r>
      <w:r w:rsidRPr="008A0962">
        <w:rPr>
          <w:rFonts w:eastAsia="Yu Mincho"/>
          <w:sz w:val="22"/>
          <w:szCs w:val="22"/>
          <w:lang w:val="lt-LT"/>
        </w:rPr>
        <w:t xml:space="preserve">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77911B32"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5" w:name="_Hlk147393946"/>
      <w:r w:rsidRPr="008A0962">
        <w:rPr>
          <w:rFonts w:eastAsia="Calibri"/>
          <w:sz w:val="22"/>
          <w:szCs w:val="22"/>
          <w:lang w:val="lt-LT" w:eastAsia="lt-LT"/>
        </w:rPr>
        <w:t>specialiųjų pirkimo sąlygų</w:t>
      </w:r>
      <w:r w:rsidR="005D4643" w:rsidRPr="008A0962">
        <w:rPr>
          <w:rFonts w:eastAsia="Calibri"/>
          <w:sz w:val="22"/>
          <w:szCs w:val="22"/>
          <w:lang w:val="lt-LT" w:eastAsia="lt-LT"/>
        </w:rPr>
        <w:t xml:space="preserve"> 2 priede pateiktą informaciją</w:t>
      </w:r>
      <w:r w:rsidRPr="008A0962">
        <w:rPr>
          <w:rFonts w:eastAsia="Calibri"/>
          <w:sz w:val="22"/>
          <w:szCs w:val="22"/>
          <w:lang w:val="lt-LT" w:eastAsia="lt-LT"/>
        </w:rPr>
        <w:t xml:space="preserve"> </w:t>
      </w:r>
      <w:r w:rsidR="008B1964" w:rsidRPr="008A0962">
        <w:rPr>
          <w:rFonts w:eastAsia="Calibri"/>
          <w:sz w:val="22"/>
          <w:szCs w:val="22"/>
          <w:lang w:val="lt-LT" w:eastAsia="lt-LT"/>
        </w:rPr>
        <w:t>2</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5"/>
      <w:r w:rsidRPr="008A0962">
        <w:rPr>
          <w:rFonts w:eastAsia="Calibri"/>
          <w:sz w:val="22"/>
          <w:szCs w:val="22"/>
          <w:lang w:val="lt-LT" w:eastAsia="lt-LT"/>
        </w:rPr>
        <w:t>pateiktą pasiūlymo formą.</w:t>
      </w:r>
    </w:p>
    <w:p w14:paraId="44D4983A" w14:textId="2222BEFD" w:rsidR="00785854" w:rsidRPr="008A0962" w:rsidRDefault="00785854" w:rsidP="28DCC08E">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Užpildyta ir pasirašyta Techninė specifikacija, parengta pagal </w:t>
      </w:r>
      <w:r w:rsidR="00FF6405" w:rsidRPr="008A0962">
        <w:rPr>
          <w:sz w:val="22"/>
          <w:szCs w:val="22"/>
          <w:lang w:val="lt-LT"/>
        </w:rPr>
        <w:t>specialiųjų pirkimo sąlygų</w:t>
      </w:r>
      <w:r w:rsidRPr="008A0962">
        <w:rPr>
          <w:rFonts w:eastAsia="Calibri"/>
          <w:sz w:val="22"/>
          <w:szCs w:val="22"/>
          <w:lang w:val="lt-LT" w:eastAsia="lt-LT"/>
        </w:rPr>
        <w:t xml:space="preserve"> – 1 priede pateiktą informaciją;</w:t>
      </w:r>
    </w:p>
    <w:p w14:paraId="3F399E08" w14:textId="538F8B01"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837B32" w:rsidRPr="008A0962">
        <w:rPr>
          <w:rFonts w:eastAsia="Calibri"/>
          <w:sz w:val="22"/>
          <w:szCs w:val="22"/>
          <w:lang w:val="lt-LT" w:eastAsia="lt-LT"/>
        </w:rPr>
        <w:t>3</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1DC2A545" w14:textId="6D166F3E" w:rsidR="00754F5B" w:rsidRPr="008A0962" w:rsidRDefault="00754F5B" w:rsidP="28DCC08E">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9E6853" w:rsidRPr="008A0962">
        <w:rPr>
          <w:rFonts w:eastAsia="Calibri"/>
          <w:sz w:val="22"/>
          <w:szCs w:val="22"/>
          <w:lang w:val="lt-LT" w:eastAsia="lt-LT"/>
        </w:rPr>
        <w:t>6</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65A2DEE7" w14:textId="5897315C" w:rsidR="005E3706" w:rsidRPr="008A0962" w:rsidRDefault="001D58FA" w:rsidP="001D58FA">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8A0962">
        <w:rPr>
          <w:rFonts w:eastAsia="Calibri"/>
          <w:b/>
          <w:bCs/>
          <w:color w:val="000000"/>
          <w:sz w:val="22"/>
          <w:szCs w:val="22"/>
          <w:lang w:val="lt-LT" w:eastAsia="lt-LT"/>
        </w:rPr>
        <w:t>tiekėjo/kiekvieno tiekėjų grupė nario, ūkio subjekto, kurio pajėgumais remiamasi, subtiekėjo</w:t>
      </w:r>
      <w:r w:rsidRPr="008A0962">
        <w:rPr>
          <w:rFonts w:eastAsia="Calibri"/>
          <w:sz w:val="22"/>
          <w:szCs w:val="22"/>
          <w:lang w:val="lt-LT" w:eastAsia="lt-LT"/>
        </w:rPr>
        <w:t xml:space="preserve"> </w:t>
      </w:r>
      <w:r w:rsidR="005E3706" w:rsidRPr="008A0962">
        <w:rPr>
          <w:rFonts w:eastAsia="Calibri"/>
          <w:sz w:val="22"/>
          <w:szCs w:val="22"/>
          <w:lang w:val="lt-LT" w:eastAsia="lt-LT"/>
        </w:rPr>
        <w:t xml:space="preserve">užpildytą nustatytos formos deklaracija, </w:t>
      </w:r>
      <w:bookmarkStart w:id="6" w:name="_Hlk147394073"/>
      <w:r w:rsidR="005E3706" w:rsidRPr="008A0962">
        <w:rPr>
          <w:rFonts w:eastAsia="Calibri"/>
          <w:sz w:val="22"/>
          <w:szCs w:val="22"/>
          <w:lang w:val="lt-LT" w:eastAsia="lt-LT"/>
        </w:rPr>
        <w:t xml:space="preserve">specialiųjų pirkimo sąlygų </w:t>
      </w:r>
      <w:r w:rsidR="00785854" w:rsidRPr="008A0962">
        <w:rPr>
          <w:rFonts w:eastAsia="Calibri"/>
          <w:sz w:val="22"/>
          <w:szCs w:val="22"/>
          <w:lang w:val="lt-LT" w:eastAsia="lt-LT"/>
        </w:rPr>
        <w:t>7</w:t>
      </w:r>
      <w:r w:rsidR="005E3706" w:rsidRPr="008A0962">
        <w:rPr>
          <w:rFonts w:eastAsia="Calibri"/>
          <w:sz w:val="22"/>
          <w:szCs w:val="22"/>
          <w:lang w:val="lt-LT" w:eastAsia="lt-LT"/>
        </w:rPr>
        <w:t xml:space="preserve"> priedas</w:t>
      </w:r>
      <w:bookmarkEnd w:id="6"/>
      <w:r w:rsidR="005E3706" w:rsidRPr="008A0962">
        <w:rPr>
          <w:rFonts w:eastAsia="Calibri"/>
          <w:sz w:val="22"/>
          <w:szCs w:val="22"/>
          <w:lang w:val="lt-LT" w:eastAsia="lt-LT"/>
        </w:rPr>
        <w:t>;</w:t>
      </w:r>
    </w:p>
    <w:p w14:paraId="718E06ED" w14:textId="2C0AC105" w:rsidR="001D58FA" w:rsidRPr="000D0768" w:rsidRDefault="001D58FA" w:rsidP="005C5706">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0D0768">
        <w:rPr>
          <w:rFonts w:eastAsia="Calibri"/>
          <w:b/>
          <w:bCs/>
          <w:color w:val="000000"/>
          <w:sz w:val="22"/>
          <w:szCs w:val="22"/>
          <w:lang w:val="lt-LT" w:eastAsia="lt-LT"/>
        </w:rPr>
        <w:t xml:space="preserve">tiekėjo atitikties </w:t>
      </w:r>
      <w:r w:rsidRPr="000D0768">
        <w:rPr>
          <w:rFonts w:eastAsia="Calibri"/>
          <w:color w:val="000000"/>
          <w:sz w:val="22"/>
          <w:szCs w:val="22"/>
          <w:lang w:val="lt-LT" w:eastAsia="lt-LT"/>
        </w:rPr>
        <w:t>PĮ</w:t>
      </w:r>
      <w:r w:rsidR="000D0768" w:rsidRPr="000D0768">
        <w:rPr>
          <w:rFonts w:eastAsia="Calibri"/>
          <w:color w:val="000000"/>
          <w:sz w:val="22"/>
          <w:szCs w:val="22"/>
          <w:lang w:val="lt-LT" w:eastAsia="lt-LT"/>
        </w:rPr>
        <w:t xml:space="preserve"> 58 straipsnio </w:t>
      </w:r>
      <w:r w:rsidRPr="000D0768">
        <w:rPr>
          <w:rFonts w:eastAsia="Calibri"/>
          <w:color w:val="000000"/>
          <w:sz w:val="22"/>
          <w:szCs w:val="22"/>
          <w:lang w:val="lt-LT" w:eastAsia="lt-LT"/>
        </w:rPr>
        <w:t xml:space="preserve"> 4</w:t>
      </w:r>
      <w:r w:rsidRPr="000D0768">
        <w:rPr>
          <w:rFonts w:eastAsia="Calibri"/>
          <w:color w:val="000000"/>
          <w:sz w:val="22"/>
          <w:szCs w:val="22"/>
          <w:vertAlign w:val="superscript"/>
          <w:lang w:val="lt-LT" w:eastAsia="lt-LT"/>
        </w:rPr>
        <w:t>1</w:t>
      </w:r>
      <w:r w:rsidRPr="000D0768">
        <w:rPr>
          <w:rFonts w:eastAsia="Calibri"/>
          <w:color w:val="000000"/>
          <w:sz w:val="22"/>
          <w:szCs w:val="22"/>
          <w:lang w:val="lt-LT" w:eastAsia="lt-LT"/>
        </w:rPr>
        <w:t> dalies 1, 2, 3 punktų reikalavimams</w:t>
      </w:r>
      <w:r w:rsidRPr="000D0768">
        <w:rPr>
          <w:rFonts w:eastAsia="Calibri"/>
          <w:b/>
          <w:bCs/>
          <w:color w:val="000000"/>
          <w:sz w:val="22"/>
          <w:szCs w:val="22"/>
          <w:lang w:val="lt-LT" w:eastAsia="lt-LT"/>
        </w:rPr>
        <w:t xml:space="preserve"> laisvos formos atitikties deklaraciją </w:t>
      </w:r>
    </w:p>
    <w:p w14:paraId="24284D85" w14:textId="77722342" w:rsidR="005B090F" w:rsidRPr="005B090F" w:rsidRDefault="005B090F" w:rsidP="005B090F">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7" w:name="_Hlk180678914"/>
      <w:r w:rsidRPr="005B090F">
        <w:rPr>
          <w:rFonts w:eastAsia="Calibri"/>
          <w:sz w:val="22"/>
          <w:szCs w:val="22"/>
          <w:lang w:val="lt-LT" w:eastAsia="lt-LT"/>
        </w:rPr>
        <w:t>Kartu su pasiūlymu pateikti prekių atitiktį techniniams parametrams įrodančius dokumentus</w:t>
      </w:r>
      <w:r w:rsidR="00332192">
        <w:rPr>
          <w:rFonts w:eastAsia="Calibri"/>
          <w:sz w:val="22"/>
          <w:szCs w:val="22"/>
          <w:lang w:val="lt-LT" w:eastAsia="lt-LT"/>
        </w:rPr>
        <w:t>, kurie yra nurodyti specialiųjų pirkimo sąlygų 1 priede</w:t>
      </w:r>
    </w:p>
    <w:bookmarkEnd w:id="7"/>
    <w:p w14:paraId="09792534" w14:textId="639CBFBD"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630FE5">
        <w:rPr>
          <w:rFonts w:eastAsia="Calibri"/>
          <w:sz w:val="22"/>
          <w:szCs w:val="22"/>
          <w:lang w:val="lt-LT" w:eastAsia="lt-LT"/>
        </w:rPr>
        <w:t>0</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069508F5"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630FE5">
        <w:rPr>
          <w:sz w:val="22"/>
          <w:szCs w:val="22"/>
          <w:lang w:val="lt-LT"/>
        </w:rPr>
        <w:t>0</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pagrindų, nurodytų dokumento „Tiekėjams keliami reikalavimai“ dalyje „Pašalinimo pagrindai“</w:t>
      </w:r>
      <w:r w:rsidR="00785854" w:rsidRPr="008A0962">
        <w:rPr>
          <w:sz w:val="22"/>
          <w:szCs w:val="22"/>
          <w:lang w:val="lt-LT"/>
        </w:rPr>
        <w:t xml:space="preserve"> (specialiųjų pirkimo sąlygų </w:t>
      </w:r>
      <w:r w:rsidR="00F17C21" w:rsidRPr="008A0962">
        <w:rPr>
          <w:sz w:val="22"/>
          <w:szCs w:val="22"/>
          <w:lang w:val="lt-LT"/>
        </w:rPr>
        <w:t>4</w:t>
      </w:r>
      <w:r w:rsidR="00785854" w:rsidRPr="008A0962">
        <w:rPr>
          <w:sz w:val="22"/>
          <w:szCs w:val="22"/>
          <w:lang w:val="lt-LT"/>
        </w:rPr>
        <w:t xml:space="preserve"> priedas).</w:t>
      </w:r>
      <w:r w:rsidRPr="008A0962">
        <w:rPr>
          <w:sz w:val="22"/>
          <w:szCs w:val="22"/>
          <w:lang w:val="lt-LT"/>
        </w:rPr>
        <w:t xml:space="preserve"> </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0962">
        <w:rPr>
          <w:rFonts w:eastAsia="Calibri"/>
          <w:sz w:val="22"/>
          <w:szCs w:val="22"/>
          <w:lang w:val="lt-LT" w:eastAsia="lt-LT"/>
        </w:rPr>
        <w:t xml:space="preserve">Visas pasiūlymas </w:t>
      </w:r>
      <w:r w:rsidR="00007B41" w:rsidRPr="008A0962">
        <w:rPr>
          <w:rFonts w:eastAsia="Calibri"/>
          <w:sz w:val="22"/>
          <w:szCs w:val="22"/>
          <w:lang w:val="lt-LT" w:eastAsia="lt-LT"/>
        </w:rPr>
        <w:t>turi</w:t>
      </w:r>
      <w:r w:rsidRPr="008A0962">
        <w:rPr>
          <w:rFonts w:eastAsia="Calibri"/>
          <w:sz w:val="22"/>
          <w:szCs w:val="22"/>
          <w:lang w:val="lt-LT" w:eastAsia="lt-LT"/>
        </w:rPr>
        <w:t xml:space="preserve"> būti pasirašytas kvalifikuotu elektroniniu parašu, atitinkančiu VPĮ 22</w:t>
      </w:r>
      <w:r w:rsidR="009B0494" w:rsidRPr="008A0962">
        <w:rPr>
          <w:rFonts w:eastAsia="Calibri"/>
          <w:sz w:val="22"/>
          <w:szCs w:val="22"/>
          <w:lang w:val="lt-LT" w:eastAsia="lt-LT"/>
        </w:rPr>
        <w:t xml:space="preserve"> /</w:t>
      </w:r>
      <w:r w:rsidRPr="008A0962">
        <w:rPr>
          <w:rFonts w:eastAsia="Calibri"/>
          <w:sz w:val="22"/>
          <w:szCs w:val="22"/>
          <w:lang w:val="lt-LT" w:eastAsia="lt-LT"/>
        </w:rPr>
        <w:t xml:space="preserve"> </w:t>
      </w:r>
      <w:r w:rsidR="009B0494" w:rsidRPr="008A0962">
        <w:rPr>
          <w:rFonts w:eastAsia="Calibri"/>
          <w:sz w:val="22"/>
          <w:szCs w:val="22"/>
          <w:lang w:val="lt-LT" w:eastAsia="lt-LT"/>
        </w:rPr>
        <w:t xml:space="preserve">PĮ 34 </w:t>
      </w:r>
      <w:r w:rsidRPr="008A0962">
        <w:rPr>
          <w:rFonts w:eastAsia="Calibri"/>
          <w:sz w:val="22"/>
          <w:szCs w:val="22"/>
          <w:lang w:val="lt-LT" w:eastAsia="lt-LT"/>
        </w:rPr>
        <w:t xml:space="preserve">straipsnio 11 dalies 2 ir 3 punktuose nustatytus reikalavimus. Kvalifikuotu elektroniniu parašu tiekėjo 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Sraopastraipa"/>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630FE5" w:rsidRDefault="00754F5B" w:rsidP="00A31FC9">
      <w:pPr>
        <w:pStyle w:val="Sraopastraipa"/>
        <w:numPr>
          <w:ilvl w:val="1"/>
          <w:numId w:val="11"/>
        </w:numPr>
        <w:tabs>
          <w:tab w:val="left" w:pos="993"/>
        </w:tabs>
        <w:ind w:left="0" w:firstLine="567"/>
        <w:jc w:val="both"/>
        <w:rPr>
          <w:rFonts w:eastAsia="Calibri"/>
          <w:b/>
          <w:bCs/>
          <w:sz w:val="22"/>
          <w:szCs w:val="22"/>
          <w:lang w:val="lt-LT" w:eastAsia="lt-LT"/>
        </w:rPr>
      </w:pPr>
      <w:r w:rsidRPr="00630FE5">
        <w:rPr>
          <w:rFonts w:eastAsia="Arial"/>
          <w:b/>
          <w:bCs/>
          <w:sz w:val="22"/>
          <w:szCs w:val="22"/>
          <w:lang w:val="lt-LT" w:eastAsia="lt-LT"/>
        </w:rPr>
        <w:t xml:space="preserve">Tiekėjų pasiūlymuose nurodytos kainos bus vertinamos </w:t>
      </w:r>
      <w:r w:rsidRPr="00630FE5">
        <w:rPr>
          <w:rFonts w:eastAsia="Calibri"/>
          <w:b/>
          <w:bCs/>
          <w:sz w:val="22"/>
          <w:szCs w:val="22"/>
          <w:lang w:val="lt-LT" w:eastAsia="lt-LT"/>
        </w:rPr>
        <w:t xml:space="preserve">ir lyginamos su visais mokesčiais. </w:t>
      </w:r>
    </w:p>
    <w:p w14:paraId="3810764D" w14:textId="77777777" w:rsidR="00A31FC9" w:rsidRPr="008A0962" w:rsidRDefault="00A31FC9" w:rsidP="00A31FC9">
      <w:pPr>
        <w:pStyle w:val="Sraopastraipa"/>
        <w:tabs>
          <w:tab w:val="left" w:pos="993"/>
        </w:tabs>
        <w:ind w:left="567"/>
        <w:jc w:val="both"/>
        <w:rPr>
          <w:rFonts w:eastAsia="Calibri"/>
          <w:sz w:val="22"/>
          <w:szCs w:val="22"/>
          <w:lang w:val="lt-LT" w:eastAsia="lt-LT"/>
        </w:rPr>
      </w:pPr>
    </w:p>
    <w:p w14:paraId="6DF0AB33" w14:textId="33509CB1" w:rsidR="00754F5B" w:rsidRDefault="00F12854" w:rsidP="00A31FC9">
      <w:pPr>
        <w:pStyle w:val="Sraopastraipa"/>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Sraopastraipa"/>
        <w:tabs>
          <w:tab w:val="left" w:pos="709"/>
          <w:tab w:val="right" w:leader="dot" w:pos="9962"/>
        </w:tabs>
        <w:ind w:left="0"/>
        <w:rPr>
          <w:rFonts w:eastAsia="Yu Mincho"/>
          <w:b/>
          <w:bCs/>
          <w:sz w:val="22"/>
          <w:szCs w:val="22"/>
          <w:lang w:val="lt-LT"/>
        </w:rPr>
      </w:pPr>
    </w:p>
    <w:p w14:paraId="702491C7" w14:textId="14C04771" w:rsidR="00C77919" w:rsidRDefault="00CF1438" w:rsidP="00A31FC9">
      <w:pPr>
        <w:ind w:firstLine="567"/>
        <w:contextualSpacing/>
        <w:jc w:val="both"/>
        <w:rPr>
          <w:rFonts w:eastAsia="Calibri"/>
          <w:color w:val="00B050"/>
          <w:sz w:val="22"/>
          <w:szCs w:val="22"/>
          <w:lang w:val="lt-LT" w:eastAsia="lt-LT"/>
        </w:rPr>
      </w:pPr>
      <w:r w:rsidRPr="004975B5">
        <w:rPr>
          <w:rFonts w:eastAsia="Calibri"/>
          <w:sz w:val="22"/>
          <w:szCs w:val="22"/>
          <w:lang w:val="lt-LT" w:eastAsia="lt-LT"/>
        </w:rPr>
        <w:t xml:space="preserve">7.1.  </w:t>
      </w:r>
      <w:r w:rsidR="001D699F" w:rsidRPr="004975B5">
        <w:rPr>
          <w:rFonts w:eastAsia="Calibri"/>
          <w:sz w:val="22"/>
          <w:szCs w:val="22"/>
          <w:lang w:val="lt-LT" w:eastAsia="lt-LT"/>
        </w:rPr>
        <w:t xml:space="preserve">Perkantysis subjektas nereikalauja </w:t>
      </w:r>
      <w:r w:rsidRPr="004975B5">
        <w:rPr>
          <w:rFonts w:eastAsia="Calibri"/>
          <w:sz w:val="22"/>
          <w:szCs w:val="22"/>
          <w:lang w:val="lt-LT" w:eastAsia="lt-LT"/>
        </w:rPr>
        <w:t>Tiekėj</w:t>
      </w:r>
      <w:r w:rsidR="00C77919" w:rsidRPr="004975B5">
        <w:rPr>
          <w:rFonts w:eastAsia="Calibri"/>
          <w:sz w:val="22"/>
          <w:szCs w:val="22"/>
          <w:lang w:val="lt-LT" w:eastAsia="lt-LT"/>
        </w:rPr>
        <w:t>o</w:t>
      </w:r>
      <w:r w:rsidRPr="004975B5">
        <w:rPr>
          <w:rFonts w:eastAsia="Calibri"/>
          <w:sz w:val="22"/>
          <w:szCs w:val="22"/>
          <w:lang w:val="lt-LT" w:eastAsia="lt-LT"/>
        </w:rPr>
        <w:t xml:space="preserve">  užtikrinti savo pasiūlymo galiojimą</w:t>
      </w:r>
      <w:r w:rsidR="00C77919" w:rsidRPr="004975B5">
        <w:rPr>
          <w:rFonts w:eastAsia="Calibri"/>
          <w:color w:val="00B050"/>
          <w:sz w:val="22"/>
          <w:szCs w:val="22"/>
          <w:lang w:val="lt-LT" w:eastAsia="lt-LT"/>
        </w:rPr>
        <w:t>.</w:t>
      </w:r>
    </w:p>
    <w:p w14:paraId="394F7782" w14:textId="77777777" w:rsidR="00CF1438" w:rsidRPr="008A0962" w:rsidRDefault="00CF1438" w:rsidP="00DA6C86">
      <w:pPr>
        <w:tabs>
          <w:tab w:val="left" w:pos="709"/>
          <w:tab w:val="right" w:leader="dot" w:pos="9962"/>
        </w:tabs>
        <w:ind w:firstLine="567"/>
        <w:rPr>
          <w:rFonts w:eastAsia="Yu Mincho"/>
          <w:b/>
          <w:bCs/>
          <w:sz w:val="22"/>
          <w:szCs w:val="22"/>
          <w:lang w:val="lt-LT"/>
        </w:rPr>
      </w:pPr>
    </w:p>
    <w:p w14:paraId="169A75AB" w14:textId="55A0B433" w:rsidR="00754F5B" w:rsidRPr="00C77919" w:rsidRDefault="00FA4860" w:rsidP="00C77919">
      <w:pPr>
        <w:pStyle w:val="Sraopastraipa"/>
        <w:numPr>
          <w:ilvl w:val="0"/>
          <w:numId w:val="11"/>
        </w:numPr>
        <w:tabs>
          <w:tab w:val="left" w:pos="709"/>
          <w:tab w:val="right" w:leader="dot" w:pos="9962"/>
        </w:tabs>
        <w:jc w:val="center"/>
        <w:rPr>
          <w:rFonts w:eastAsia="Yu Mincho"/>
          <w:b/>
          <w:bCs/>
          <w:sz w:val="22"/>
          <w:szCs w:val="22"/>
          <w:lang w:val="lt-LT"/>
        </w:rPr>
      </w:pPr>
      <w:r w:rsidRPr="00C77919">
        <w:rPr>
          <w:rFonts w:eastAsia="Yu Mincho"/>
          <w:b/>
          <w:bCs/>
          <w:sz w:val="22"/>
          <w:szCs w:val="22"/>
          <w:lang w:val="lt-LT"/>
        </w:rPr>
        <w:t>PASIŪLYMŲ VERTINIMAS</w:t>
      </w:r>
    </w:p>
    <w:p w14:paraId="26034425" w14:textId="77777777" w:rsidR="00FF6405" w:rsidRPr="008A0962" w:rsidRDefault="00FF6405" w:rsidP="00FF6405">
      <w:pPr>
        <w:pStyle w:val="Sraopastraipa"/>
        <w:tabs>
          <w:tab w:val="left" w:pos="709"/>
          <w:tab w:val="right" w:leader="dot" w:pos="9962"/>
        </w:tabs>
        <w:ind w:left="1920"/>
        <w:rPr>
          <w:rFonts w:eastAsia="Yu Mincho"/>
          <w:b/>
          <w:bCs/>
          <w:sz w:val="22"/>
          <w:szCs w:val="22"/>
          <w:lang w:val="lt-LT"/>
        </w:rPr>
      </w:pPr>
    </w:p>
    <w:p w14:paraId="57343809" w14:textId="6CB7A34F"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lastRenderedPageBreak/>
        <w:t xml:space="preserve">8.1. Perkantysis subjektas ekonomiškai naudingiausią pasiūlymą išrenka pagal tiekėjo pasiūlyme nurodytą </w:t>
      </w:r>
      <w:r w:rsidR="00FF6405" w:rsidRPr="008A0962">
        <w:rPr>
          <w:sz w:val="22"/>
          <w:szCs w:val="22"/>
          <w:lang w:val="lt-LT"/>
        </w:rPr>
        <w:t>kain</w:t>
      </w:r>
      <w:r w:rsidR="00EB4DCE">
        <w:rPr>
          <w:sz w:val="22"/>
          <w:szCs w:val="22"/>
          <w:lang w:val="lt-LT"/>
        </w:rPr>
        <w:t>ą</w:t>
      </w:r>
      <w:r w:rsidRPr="008A0962">
        <w:rPr>
          <w:rFonts w:eastAsia="Calibri"/>
          <w:sz w:val="22"/>
          <w:szCs w:val="22"/>
          <w:lang w:val="lt-LT" w:eastAsia="lt-LT"/>
        </w:rPr>
        <w:t>.</w:t>
      </w:r>
      <w:r w:rsidR="00FF6405" w:rsidRPr="008A0962">
        <w:rPr>
          <w:rFonts w:eastAsia="Calibri"/>
          <w:sz w:val="22"/>
          <w:szCs w:val="22"/>
          <w:lang w:val="lt-LT" w:eastAsia="lt-LT"/>
        </w:rPr>
        <w:t xml:space="preserve"> </w:t>
      </w:r>
      <w:r w:rsidR="00FF6405" w:rsidRPr="008A0962">
        <w:rPr>
          <w:sz w:val="22"/>
          <w:szCs w:val="22"/>
          <w:lang w:val="lt-LT"/>
        </w:rPr>
        <w:t>Duomenys, kuriuos savo pasiūlyme turi pateikti tiekėjas, vertinimo kriterijai ir tvarka, pagal kuria vertinami tiekėjo pateikti duomenys aprašyti specialiųjų pirkimo sąlygų 8 priede “Pasiūlymų vertinimo kriterijai ir tvarka”.</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7A74AEBE" w14:textId="00F4DB7A" w:rsidR="00FA4860" w:rsidRPr="00C77919" w:rsidRDefault="00C77919" w:rsidP="00C77919">
      <w:pPr>
        <w:pStyle w:val="Sraopastraipa"/>
        <w:numPr>
          <w:ilvl w:val="1"/>
          <w:numId w:val="18"/>
        </w:numPr>
        <w:tabs>
          <w:tab w:val="left" w:pos="993"/>
        </w:tabs>
        <w:ind w:left="0" w:firstLine="567"/>
        <w:jc w:val="both"/>
        <w:rPr>
          <w:rFonts w:eastAsia="Calibri"/>
          <w:bCs/>
          <w:i/>
          <w:iCs/>
          <w:color w:val="7030A0"/>
          <w:sz w:val="22"/>
          <w:szCs w:val="22"/>
          <w:lang w:val="lt-LT" w:eastAsia="lt-LT"/>
        </w:rPr>
      </w:pPr>
      <w:r>
        <w:rPr>
          <w:rFonts w:eastAsia="Calibri"/>
          <w:b/>
          <w:bCs/>
          <w:color w:val="FF0000"/>
          <w:sz w:val="22"/>
          <w:szCs w:val="22"/>
          <w:lang w:val="lt-LT" w:eastAsia="lt-LT"/>
        </w:rPr>
        <w:t xml:space="preserve"> </w:t>
      </w:r>
      <w:r w:rsidR="00FA4860" w:rsidRPr="00C77919">
        <w:rPr>
          <w:rFonts w:eastAsia="Calibri"/>
          <w:b/>
          <w:bCs/>
          <w:color w:val="FF0000"/>
          <w:sz w:val="22"/>
          <w:szCs w:val="22"/>
          <w:lang w:val="lt-LT" w:eastAsia="lt-LT"/>
        </w:rPr>
        <w:t>Perkan</w:t>
      </w:r>
      <w:r w:rsidR="00C4274A" w:rsidRPr="00C77919">
        <w:rPr>
          <w:rFonts w:eastAsia="Calibri"/>
          <w:b/>
          <w:bCs/>
          <w:color w:val="FF0000"/>
          <w:sz w:val="22"/>
          <w:szCs w:val="22"/>
          <w:lang w:val="lt-LT" w:eastAsia="lt-LT"/>
        </w:rPr>
        <w:t>tysis subjektas</w:t>
      </w:r>
      <w:r w:rsidR="00FA4860" w:rsidRPr="00C77919">
        <w:rPr>
          <w:rFonts w:eastAsia="Calibri"/>
          <w:b/>
          <w:bCs/>
          <w:color w:val="FF0000"/>
          <w:sz w:val="22"/>
          <w:szCs w:val="22"/>
          <w:lang w:val="lt-LT" w:eastAsia="lt-LT"/>
        </w:rPr>
        <w:t xml:space="preserve"> atmes tiekėjo pasiūlymą, jeigu kartu su pasiūlymu nebus pateikti šie pirkimo sąlygose reikalaujami </w:t>
      </w:r>
      <w:r w:rsidR="009A7FD9" w:rsidRPr="00C77919">
        <w:rPr>
          <w:rFonts w:eastAsia="Calibri"/>
          <w:b/>
          <w:bCs/>
          <w:color w:val="FF0000"/>
          <w:sz w:val="22"/>
          <w:szCs w:val="22"/>
          <w:lang w:val="lt-LT" w:eastAsia="lt-LT"/>
        </w:rPr>
        <w:t>6.4.1.</w:t>
      </w:r>
      <w:r w:rsidR="006C5C26" w:rsidRPr="00C77919">
        <w:rPr>
          <w:rFonts w:eastAsia="Calibri"/>
          <w:b/>
          <w:bCs/>
          <w:color w:val="FF0000"/>
          <w:sz w:val="22"/>
          <w:szCs w:val="22"/>
          <w:lang w:val="lt-LT" w:eastAsia="lt-LT"/>
        </w:rPr>
        <w:t xml:space="preserve"> </w:t>
      </w:r>
      <w:r w:rsidR="00232B8D" w:rsidRPr="00C77919">
        <w:rPr>
          <w:rFonts w:eastAsia="Calibri"/>
          <w:b/>
          <w:bCs/>
          <w:color w:val="FF0000"/>
          <w:sz w:val="22"/>
          <w:szCs w:val="22"/>
          <w:lang w:val="lt-LT" w:eastAsia="lt-LT"/>
        </w:rPr>
        <w:t xml:space="preserve">p. </w:t>
      </w:r>
      <w:r w:rsidR="00C36DBA" w:rsidRPr="00C77919">
        <w:rPr>
          <w:rFonts w:eastAsia="Calibri"/>
          <w:b/>
          <w:bCs/>
          <w:color w:val="FF0000"/>
          <w:sz w:val="22"/>
          <w:szCs w:val="22"/>
          <w:lang w:val="lt-LT" w:eastAsia="lt-LT"/>
        </w:rPr>
        <w:t xml:space="preserve">ir 6.4.2 p. </w:t>
      </w:r>
      <w:r w:rsidR="00FA4860" w:rsidRPr="00C77919">
        <w:rPr>
          <w:rFonts w:eastAsia="Calibri"/>
          <w:b/>
          <w:bCs/>
          <w:color w:val="FF0000"/>
          <w:sz w:val="22"/>
          <w:szCs w:val="22"/>
          <w:lang w:val="lt-LT" w:eastAsia="lt-LT"/>
        </w:rPr>
        <w:t>pateikti dokumentai</w:t>
      </w:r>
      <w:r w:rsidR="00232B8D" w:rsidRPr="00C77919">
        <w:rPr>
          <w:rFonts w:eastAsia="Calibri"/>
          <w:b/>
          <w:bCs/>
          <w:color w:val="FF0000"/>
          <w:sz w:val="22"/>
          <w:szCs w:val="22"/>
          <w:lang w:val="lt-LT" w:eastAsia="lt-LT"/>
        </w:rPr>
        <w:t>.</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3A30E2E3" w14:textId="1A6595BE" w:rsidR="00F974A0" w:rsidRPr="008A0962" w:rsidRDefault="009564BE" w:rsidP="003C0C84">
      <w:pPr>
        <w:numPr>
          <w:ilvl w:val="1"/>
          <w:numId w:val="7"/>
        </w:numPr>
        <w:tabs>
          <w:tab w:val="left" w:pos="993"/>
        </w:tabs>
        <w:ind w:left="0" w:firstLine="567"/>
        <w:contextualSpacing/>
        <w:jc w:val="both"/>
        <w:rPr>
          <w:rFonts w:eastAsia="Calibri"/>
          <w:color w:val="000000"/>
          <w:sz w:val="22"/>
          <w:szCs w:val="22"/>
          <w:lang w:val="lt-LT" w:eastAsia="lt-LT"/>
        </w:rPr>
      </w:pPr>
      <w:r w:rsidRPr="008A0962">
        <w:rPr>
          <w:rFonts w:eastAsia="Calibri"/>
          <w:color w:val="000000"/>
          <w:sz w:val="22"/>
          <w:szCs w:val="22"/>
          <w:lang w:val="lt-LT" w:eastAsia="lt-LT"/>
        </w:rPr>
        <w:t>Perkan</w:t>
      </w:r>
      <w:r w:rsidR="00283339" w:rsidRPr="008A0962">
        <w:rPr>
          <w:rFonts w:eastAsia="Calibri"/>
          <w:color w:val="000000"/>
          <w:sz w:val="22"/>
          <w:szCs w:val="22"/>
          <w:lang w:val="lt-LT" w:eastAsia="lt-LT"/>
        </w:rPr>
        <w:t xml:space="preserve">tysis subjektas </w:t>
      </w:r>
      <w:r w:rsidRPr="008A0962">
        <w:rPr>
          <w:rFonts w:eastAsia="Calibri"/>
          <w:color w:val="000000"/>
          <w:sz w:val="22"/>
          <w:szCs w:val="22"/>
          <w:lang w:val="lt-LT" w:eastAsia="lt-LT"/>
        </w:rPr>
        <w:t xml:space="preserve">negali sudaryti sutarties anksčiau kaip po </w:t>
      </w:r>
      <w:r w:rsidR="00141184">
        <w:rPr>
          <w:rFonts w:eastAsia="Calibri"/>
          <w:color w:val="000000"/>
          <w:sz w:val="22"/>
          <w:szCs w:val="22"/>
          <w:lang w:val="lt-LT" w:eastAsia="lt-LT"/>
        </w:rPr>
        <w:t>5</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penkių</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 xml:space="preserve">darbo </w:t>
      </w:r>
      <w:r w:rsidRPr="008A0962">
        <w:rPr>
          <w:rFonts w:eastAsia="Calibri"/>
          <w:color w:val="000000"/>
          <w:sz w:val="22"/>
          <w:szCs w:val="22"/>
          <w:lang w:val="lt-LT" w:eastAsia="lt-LT"/>
        </w:rPr>
        <w:t>dienų nuo pranešimo apie sprendimą sudaryti sutartį</w:t>
      </w:r>
      <w:r w:rsidR="000A6F8F" w:rsidRPr="008A0962">
        <w:rPr>
          <w:rFonts w:eastAsia="Calibri"/>
          <w:color w:val="000000"/>
          <w:sz w:val="22"/>
          <w:szCs w:val="22"/>
          <w:lang w:val="lt-LT" w:eastAsia="lt-LT"/>
        </w:rPr>
        <w:t xml:space="preserve">, o jeigu pranešimas apie sprendimą nustatyti laimėjusį pirkimo pasiūlymą nebuvo siunčiamas elektroninėmis priemonėmis, negali būti trumpesnis kaip 15 dienų </w:t>
      </w:r>
      <w:r w:rsidRPr="008A0962">
        <w:rPr>
          <w:rFonts w:eastAsia="Calibri"/>
          <w:color w:val="000000"/>
          <w:sz w:val="22"/>
          <w:szCs w:val="22"/>
          <w:lang w:val="lt-LT" w:eastAsia="lt-LT"/>
        </w:rPr>
        <w:t xml:space="preserve">(o jei buvo gauta pretenzija – </w:t>
      </w:r>
      <w:r w:rsidR="000A6F8F" w:rsidRPr="008A0962">
        <w:rPr>
          <w:rFonts w:eastAsia="Calibri"/>
          <w:color w:val="000000"/>
          <w:sz w:val="22"/>
          <w:szCs w:val="22"/>
          <w:lang w:val="lt-LT" w:eastAsia="lt-LT"/>
        </w:rPr>
        <w:t>nuo rašytinio pranešimo apie jo priimtą sprendimą išsiuntimo pretenziją pateikusiam tiekėjui, suinteresuotiems kandidatams ir suinteresuotiems dalyviams dienos, o jeigu šis pranešimas nebuvo siunčiamas elektroninėmis priemonėmis, – ne anksčiau negu po 15 dienų</w:t>
      </w:r>
      <w:r w:rsidR="00283339" w:rsidRPr="008A0962">
        <w:rPr>
          <w:rFonts w:eastAsia="Calibri"/>
          <w:color w:val="000000"/>
          <w:sz w:val="22"/>
          <w:szCs w:val="22"/>
          <w:lang w:val="lt-LT" w:eastAsia="lt-LT"/>
        </w:rPr>
        <w:t>.</w:t>
      </w:r>
    </w:p>
    <w:p w14:paraId="5188C576" w14:textId="46C50D5A" w:rsidR="00F974A0" w:rsidRPr="008A0962" w:rsidRDefault="00F974A0" w:rsidP="28DCC08E">
      <w:pPr>
        <w:pStyle w:val="Sraopastraipa"/>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Sraopastraipa"/>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0A1481EC" w14:textId="0F243B4B" w:rsidR="00785854" w:rsidRPr="008A0962" w:rsidRDefault="005D4643" w:rsidP="005D4643">
      <w:pPr>
        <w:ind w:firstLine="567"/>
        <w:jc w:val="both"/>
        <w:rPr>
          <w:bCs/>
          <w:sz w:val="22"/>
          <w:szCs w:val="22"/>
          <w:lang w:val="lt-LT"/>
        </w:rPr>
      </w:pPr>
      <w:r w:rsidRPr="008A0962">
        <w:rPr>
          <w:bCs/>
          <w:sz w:val="22"/>
          <w:szCs w:val="22"/>
          <w:lang w:val="lt-LT"/>
        </w:rPr>
        <w:t xml:space="preserve">1 </w:t>
      </w:r>
      <w:r w:rsidR="008B0C48" w:rsidRPr="008A0962">
        <w:rPr>
          <w:bCs/>
          <w:sz w:val="22"/>
          <w:szCs w:val="22"/>
          <w:lang w:val="lt-LT"/>
        </w:rPr>
        <w:t>priedas – Techninė specifikacija</w:t>
      </w:r>
      <w:r w:rsidR="00785854" w:rsidRPr="008A0962">
        <w:rPr>
          <w:bCs/>
          <w:sz w:val="22"/>
          <w:szCs w:val="22"/>
          <w:lang w:val="lt-LT"/>
        </w:rPr>
        <w:t>:</w:t>
      </w:r>
    </w:p>
    <w:p w14:paraId="1FEE0CF2" w14:textId="112D98AF" w:rsidR="008B0C48" w:rsidRPr="008A0962" w:rsidRDefault="008B0C48" w:rsidP="0074739C">
      <w:pPr>
        <w:pStyle w:val="Sraopastraipa"/>
        <w:numPr>
          <w:ilvl w:val="0"/>
          <w:numId w:val="13"/>
        </w:numPr>
        <w:tabs>
          <w:tab w:val="left" w:pos="1418"/>
        </w:tabs>
        <w:ind w:hanging="153"/>
        <w:jc w:val="both"/>
        <w:rPr>
          <w:bCs/>
          <w:sz w:val="22"/>
          <w:szCs w:val="22"/>
          <w:lang w:val="lt-LT"/>
        </w:rPr>
      </w:pPr>
      <w:r w:rsidRPr="008A0962">
        <w:rPr>
          <w:bCs/>
          <w:sz w:val="22"/>
          <w:szCs w:val="22"/>
          <w:lang w:val="lt-LT"/>
        </w:rPr>
        <w:t>– P</w:t>
      </w:r>
      <w:r w:rsidRPr="008A0962">
        <w:rPr>
          <w:bCs/>
          <w:color w:val="000000" w:themeColor="text1"/>
          <w:sz w:val="22"/>
          <w:szCs w:val="22"/>
          <w:lang w:val="lt-LT"/>
        </w:rPr>
        <w:t>asiūlymo</w:t>
      </w:r>
      <w:r w:rsidRPr="008A0962">
        <w:rPr>
          <w:color w:val="000000" w:themeColor="text1"/>
          <w:sz w:val="22"/>
          <w:szCs w:val="22"/>
          <w:lang w:val="lt-LT"/>
        </w:rPr>
        <w:t xml:space="preserve"> forma</w:t>
      </w:r>
      <w:r w:rsidR="009E6853" w:rsidRPr="008A0962">
        <w:rPr>
          <w:sz w:val="22"/>
          <w:szCs w:val="22"/>
          <w:lang w:val="lt-LT"/>
        </w:rPr>
        <w:t>;</w:t>
      </w:r>
    </w:p>
    <w:p w14:paraId="08276B6B" w14:textId="7D724A13" w:rsidR="008B0C48" w:rsidRPr="008A0962" w:rsidRDefault="008B0C48" w:rsidP="0074739C">
      <w:pPr>
        <w:pStyle w:val="Sraopastraipa"/>
        <w:numPr>
          <w:ilvl w:val="0"/>
          <w:numId w:val="13"/>
        </w:numPr>
        <w:tabs>
          <w:tab w:val="left" w:pos="1418"/>
        </w:tabs>
        <w:ind w:hanging="153"/>
        <w:jc w:val="both"/>
        <w:rPr>
          <w:color w:val="000000" w:themeColor="text1"/>
          <w:sz w:val="22"/>
          <w:szCs w:val="22"/>
          <w:lang w:val="lt-LT"/>
        </w:rPr>
      </w:pPr>
      <w:r w:rsidRPr="008A0962">
        <w:rPr>
          <w:color w:val="000000" w:themeColor="text1"/>
          <w:sz w:val="22"/>
          <w:szCs w:val="22"/>
          <w:lang w:val="lt-LT"/>
        </w:rPr>
        <w:t xml:space="preserve">– </w:t>
      </w:r>
      <w:r w:rsidR="002C108D" w:rsidRPr="008A0962">
        <w:rPr>
          <w:bCs/>
          <w:color w:val="000000" w:themeColor="text1"/>
          <w:sz w:val="22"/>
          <w:szCs w:val="22"/>
          <w:lang w:val="lt-LT"/>
        </w:rPr>
        <w:t>Europos bendrojo viešųjų pirkimų dokumento forma</w:t>
      </w:r>
      <w:r w:rsidR="00E702AF" w:rsidRPr="008A0962">
        <w:rPr>
          <w:bCs/>
          <w:color w:val="000000" w:themeColor="text1"/>
          <w:sz w:val="22"/>
          <w:szCs w:val="22"/>
          <w:lang w:val="lt-LT"/>
        </w:rPr>
        <w:t>;</w:t>
      </w:r>
      <w:r w:rsidR="002C108D" w:rsidRPr="008A0962">
        <w:rPr>
          <w:bCs/>
          <w:sz w:val="22"/>
          <w:szCs w:val="22"/>
          <w:lang w:val="lt-LT"/>
        </w:rPr>
        <w:t xml:space="preserve"> </w:t>
      </w:r>
    </w:p>
    <w:p w14:paraId="6B508F22" w14:textId="3C287AE6" w:rsidR="008B0C48" w:rsidRPr="008A0962" w:rsidRDefault="008B0C48" w:rsidP="0074739C">
      <w:pPr>
        <w:pStyle w:val="Sraopastraipa"/>
        <w:numPr>
          <w:ilvl w:val="0"/>
          <w:numId w:val="13"/>
        </w:numPr>
        <w:tabs>
          <w:tab w:val="left" w:pos="1418"/>
        </w:tabs>
        <w:ind w:hanging="153"/>
        <w:jc w:val="both"/>
        <w:rPr>
          <w:bCs/>
          <w:color w:val="000000" w:themeColor="text1"/>
          <w:sz w:val="22"/>
          <w:szCs w:val="22"/>
          <w:lang w:val="lt-LT"/>
        </w:rPr>
      </w:pPr>
      <w:r w:rsidRPr="008A0962">
        <w:rPr>
          <w:bCs/>
          <w:color w:val="000000" w:themeColor="text1"/>
          <w:sz w:val="22"/>
          <w:szCs w:val="22"/>
          <w:lang w:val="lt-LT"/>
        </w:rPr>
        <w:t>–</w:t>
      </w:r>
      <w:r w:rsidR="002C108D" w:rsidRPr="008A0962">
        <w:rPr>
          <w:bCs/>
          <w:sz w:val="22"/>
          <w:szCs w:val="22"/>
          <w:lang w:val="lt-LT"/>
        </w:rPr>
        <w:t xml:space="preserve"> Tiekėjams keliami reikalavimai</w:t>
      </w:r>
      <w:r w:rsidR="00494EBB" w:rsidRPr="008A0962">
        <w:rPr>
          <w:bCs/>
          <w:sz w:val="22"/>
          <w:szCs w:val="22"/>
          <w:lang w:val="lt-LT"/>
        </w:rPr>
        <w:t>;</w:t>
      </w:r>
    </w:p>
    <w:p w14:paraId="0860CEA7" w14:textId="0FD56305" w:rsidR="008B0C48" w:rsidRPr="008A0962" w:rsidRDefault="008B0C48" w:rsidP="00396DB8">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 xml:space="preserve">5 priedas – </w:t>
      </w:r>
      <w:bookmarkStart w:id="8" w:name="_Hlk109220714"/>
      <w:r w:rsidR="00C36DBA" w:rsidRPr="008A0962">
        <w:rPr>
          <w:bCs/>
          <w:color w:val="000000" w:themeColor="text1"/>
          <w:sz w:val="22"/>
          <w:szCs w:val="22"/>
          <w:lang w:val="lt-LT"/>
        </w:rPr>
        <w:t>S</w:t>
      </w:r>
      <w:r w:rsidRPr="008A0962">
        <w:rPr>
          <w:bCs/>
          <w:color w:val="000000" w:themeColor="text1"/>
          <w:sz w:val="22"/>
          <w:szCs w:val="22"/>
          <w:lang w:val="lt-LT"/>
        </w:rPr>
        <w:t xml:space="preserve">utarties </w:t>
      </w:r>
      <w:bookmarkEnd w:id="8"/>
      <w:r w:rsidR="00396DB8" w:rsidRPr="008A0962">
        <w:rPr>
          <w:bCs/>
          <w:color w:val="000000" w:themeColor="text1"/>
          <w:sz w:val="22"/>
          <w:szCs w:val="22"/>
          <w:lang w:val="lt-LT"/>
        </w:rPr>
        <w:t>projektas</w:t>
      </w:r>
      <w:r w:rsidRPr="008A0962">
        <w:rPr>
          <w:bCs/>
          <w:color w:val="000000" w:themeColor="text1"/>
          <w:sz w:val="22"/>
          <w:szCs w:val="22"/>
          <w:lang w:val="lt-LT"/>
        </w:rPr>
        <w:t>;</w:t>
      </w:r>
    </w:p>
    <w:p w14:paraId="51213A1A" w14:textId="552F8F52" w:rsidR="008B0C48" w:rsidRPr="008A0962" w:rsidRDefault="008B0C48" w:rsidP="0074739C">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6 priedas – Subtiekėjo sutikimo forma;</w:t>
      </w:r>
    </w:p>
    <w:p w14:paraId="3745F04E" w14:textId="6E26DF0B" w:rsidR="00EE4051" w:rsidRPr="008A0962" w:rsidRDefault="00785854" w:rsidP="008B0C48">
      <w:pPr>
        <w:shd w:val="clear" w:color="auto" w:fill="FFFFFF" w:themeFill="background1"/>
        <w:tabs>
          <w:tab w:val="left" w:pos="1560"/>
        </w:tabs>
        <w:ind w:left="360" w:firstLine="207"/>
        <w:jc w:val="both"/>
        <w:rPr>
          <w:bCs/>
          <w:color w:val="000000" w:themeColor="text1"/>
          <w:sz w:val="22"/>
          <w:szCs w:val="22"/>
          <w:lang w:val="lt-LT"/>
        </w:rPr>
      </w:pPr>
      <w:r w:rsidRPr="008A0962">
        <w:rPr>
          <w:bCs/>
          <w:color w:val="000000" w:themeColor="text1"/>
          <w:sz w:val="22"/>
          <w:szCs w:val="22"/>
          <w:lang w:val="lt-LT"/>
        </w:rPr>
        <w:t>7</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Tiekėjo deklaracija</w:t>
      </w:r>
      <w:r w:rsidR="005D4643" w:rsidRPr="008A0962">
        <w:rPr>
          <w:bCs/>
          <w:color w:val="000000" w:themeColor="text1"/>
          <w:sz w:val="22"/>
          <w:szCs w:val="22"/>
          <w:lang w:val="lt-LT"/>
        </w:rPr>
        <w:t>;</w:t>
      </w:r>
    </w:p>
    <w:p w14:paraId="3ABA9084" w14:textId="4D70FF7E" w:rsidR="007C2FA4" w:rsidRDefault="00FF6405" w:rsidP="00FF6405">
      <w:pPr>
        <w:tabs>
          <w:tab w:val="left" w:pos="284"/>
        </w:tabs>
        <w:ind w:right="22" w:firstLine="567"/>
        <w:rPr>
          <w:sz w:val="22"/>
          <w:szCs w:val="22"/>
          <w:lang w:val="lt-LT"/>
        </w:rPr>
      </w:pPr>
      <w:r w:rsidRPr="008A0962">
        <w:rPr>
          <w:bCs/>
          <w:color w:val="000000" w:themeColor="text1"/>
          <w:sz w:val="22"/>
          <w:szCs w:val="22"/>
          <w:lang w:val="lt-LT"/>
        </w:rPr>
        <w:t xml:space="preserve">8 priedas </w:t>
      </w:r>
      <w:r w:rsidR="00007B41" w:rsidRPr="008A0962">
        <w:rPr>
          <w:bCs/>
          <w:color w:val="000000" w:themeColor="text1"/>
          <w:sz w:val="22"/>
          <w:szCs w:val="22"/>
          <w:lang w:val="lt-LT"/>
        </w:rPr>
        <w:t>–</w:t>
      </w:r>
      <w:r w:rsidRPr="008A0962">
        <w:rPr>
          <w:bCs/>
          <w:color w:val="000000" w:themeColor="text1"/>
          <w:sz w:val="22"/>
          <w:szCs w:val="22"/>
          <w:lang w:val="lt-LT"/>
        </w:rPr>
        <w:t xml:space="preserve"> </w:t>
      </w:r>
      <w:bookmarkStart w:id="9" w:name="_Hlk186548399"/>
      <w:r w:rsidRPr="008A0962">
        <w:rPr>
          <w:sz w:val="22"/>
          <w:szCs w:val="22"/>
          <w:lang w:val="lt-LT"/>
        </w:rPr>
        <w:t>Pasiūlymų vertinimo kriterijai ir tvarka</w:t>
      </w:r>
    </w:p>
    <w:bookmarkEnd w:id="9"/>
    <w:p w14:paraId="084E5F69" w14:textId="01E69106" w:rsidR="00FE16E8" w:rsidRDefault="00FE16E8" w:rsidP="00FF6405">
      <w:pPr>
        <w:tabs>
          <w:tab w:val="left" w:pos="284"/>
        </w:tabs>
        <w:ind w:right="22" w:firstLine="567"/>
        <w:rPr>
          <w:sz w:val="22"/>
          <w:szCs w:val="22"/>
          <w:lang w:val="lt-LT"/>
        </w:rPr>
      </w:pPr>
      <w:r>
        <w:rPr>
          <w:sz w:val="22"/>
          <w:szCs w:val="22"/>
          <w:lang w:val="lt-LT"/>
        </w:rPr>
        <w:t xml:space="preserve">9 priedas – Terminai </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68E11588" w14:textId="77777777" w:rsidR="00FE16E8" w:rsidRDefault="00FE16E8" w:rsidP="00FF6405">
      <w:pPr>
        <w:tabs>
          <w:tab w:val="left" w:pos="284"/>
        </w:tabs>
        <w:ind w:right="22" w:firstLine="567"/>
        <w:rPr>
          <w:sz w:val="22"/>
          <w:szCs w:val="22"/>
          <w:lang w:val="lt-LT"/>
        </w:rPr>
      </w:pPr>
    </w:p>
    <w:p w14:paraId="17D70F86" w14:textId="77777777" w:rsidR="00FE16E8" w:rsidRDefault="00FE16E8" w:rsidP="00FF6405">
      <w:pPr>
        <w:tabs>
          <w:tab w:val="left" w:pos="284"/>
        </w:tabs>
        <w:ind w:right="22" w:firstLine="567"/>
        <w:rPr>
          <w:sz w:val="22"/>
          <w:szCs w:val="22"/>
          <w:lang w:val="lt-LT"/>
        </w:rPr>
      </w:pPr>
    </w:p>
    <w:p w14:paraId="03C9F180" w14:textId="77777777" w:rsidR="00FE16E8" w:rsidRDefault="00FE16E8" w:rsidP="00FF6405">
      <w:pPr>
        <w:tabs>
          <w:tab w:val="left" w:pos="284"/>
        </w:tabs>
        <w:ind w:right="22" w:firstLine="567"/>
        <w:rPr>
          <w:sz w:val="22"/>
          <w:szCs w:val="22"/>
          <w:lang w:val="lt-LT"/>
        </w:rPr>
      </w:pPr>
    </w:p>
    <w:sectPr w:rsidR="00FE16E8" w:rsidSect="00424217">
      <w:headerReference w:type="even" r:id="rId12"/>
      <w:headerReference w:type="default" r:id="rId13"/>
      <w:footerReference w:type="even" r:id="rId14"/>
      <w:footerReference w:type="default" r:id="rId15"/>
      <w:headerReference w:type="first" r:id="rId16"/>
      <w:footerReference w:type="first" r:id="rId17"/>
      <w:pgSz w:w="11907" w:h="16839" w:code="9"/>
      <w:pgMar w:top="0" w:right="708" w:bottom="1418"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6F2DD" w14:textId="77777777" w:rsidR="0048047D" w:rsidRDefault="0048047D" w:rsidP="00D26066">
      <w:r>
        <w:separator/>
      </w:r>
    </w:p>
  </w:endnote>
  <w:endnote w:type="continuationSeparator" w:id="0">
    <w:p w14:paraId="308AC5BA" w14:textId="77777777" w:rsidR="0048047D" w:rsidRDefault="0048047D" w:rsidP="00D26066">
      <w:r>
        <w:continuationSeparator/>
      </w:r>
    </w:p>
  </w:endnote>
  <w:endnote w:type="continuationNotice" w:id="1">
    <w:p w14:paraId="0D312D6F" w14:textId="77777777" w:rsidR="0048047D" w:rsidRDefault="00480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C1502F" w:rsidRDefault="00C15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C1502F" w:rsidRDefault="00C15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C1502F" w:rsidRDefault="00C15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3C04D" w14:textId="77777777" w:rsidR="0048047D" w:rsidRDefault="0048047D" w:rsidP="00D26066">
      <w:r>
        <w:separator/>
      </w:r>
    </w:p>
  </w:footnote>
  <w:footnote w:type="continuationSeparator" w:id="0">
    <w:p w14:paraId="3DD6E71A" w14:textId="77777777" w:rsidR="0048047D" w:rsidRDefault="0048047D" w:rsidP="00D26066">
      <w:r>
        <w:continuationSeparator/>
      </w:r>
    </w:p>
  </w:footnote>
  <w:footnote w:type="continuationNotice" w:id="1">
    <w:p w14:paraId="78EAC56D" w14:textId="77777777" w:rsidR="0048047D" w:rsidRDefault="00480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C1502F" w:rsidRDefault="00C15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C1502F" w:rsidRPr="00C1502F">
          <w:rPr>
            <w:noProof/>
            <w:lang w:val="lt-LT"/>
          </w:rPr>
          <w:t>5</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6" w15:restartNumberingAfterBreak="0">
    <w:nsid w:val="3EC12998"/>
    <w:multiLevelType w:val="multilevel"/>
    <w:tmpl w:val="CC56AC88"/>
    <w:lvl w:ilvl="0">
      <w:start w:val="8"/>
      <w:numFmt w:val="decimal"/>
      <w:lvlText w:val="%1."/>
      <w:lvlJc w:val="left"/>
      <w:pPr>
        <w:ind w:left="360" w:hanging="360"/>
      </w:pPr>
      <w:rPr>
        <w:rFonts w:hint="default"/>
        <w:b/>
        <w:i w:val="0"/>
        <w:color w:val="FF0000"/>
      </w:rPr>
    </w:lvl>
    <w:lvl w:ilvl="1">
      <w:start w:val="2"/>
      <w:numFmt w:val="decimal"/>
      <w:lvlText w:val="%1.%2."/>
      <w:lvlJc w:val="left"/>
      <w:pPr>
        <w:ind w:left="1353" w:hanging="360"/>
      </w:pPr>
      <w:rPr>
        <w:rFonts w:hint="default"/>
        <w:b/>
        <w:i w:val="0"/>
        <w:color w:val="FF0000"/>
      </w:rPr>
    </w:lvl>
    <w:lvl w:ilvl="2">
      <w:start w:val="1"/>
      <w:numFmt w:val="decimal"/>
      <w:lvlText w:val="%1.%2.%3."/>
      <w:lvlJc w:val="left"/>
      <w:pPr>
        <w:ind w:left="2706" w:hanging="720"/>
      </w:pPr>
      <w:rPr>
        <w:rFonts w:hint="default"/>
        <w:b/>
        <w:i w:val="0"/>
        <w:color w:val="FF0000"/>
      </w:rPr>
    </w:lvl>
    <w:lvl w:ilvl="3">
      <w:start w:val="1"/>
      <w:numFmt w:val="decimal"/>
      <w:lvlText w:val="%1.%2.%3.%4."/>
      <w:lvlJc w:val="left"/>
      <w:pPr>
        <w:ind w:left="3699" w:hanging="720"/>
      </w:pPr>
      <w:rPr>
        <w:rFonts w:hint="default"/>
        <w:b/>
        <w:i w:val="0"/>
        <w:color w:val="FF0000"/>
      </w:rPr>
    </w:lvl>
    <w:lvl w:ilvl="4">
      <w:start w:val="1"/>
      <w:numFmt w:val="decimal"/>
      <w:lvlText w:val="%1.%2.%3.%4.%5."/>
      <w:lvlJc w:val="left"/>
      <w:pPr>
        <w:ind w:left="5052" w:hanging="1080"/>
      </w:pPr>
      <w:rPr>
        <w:rFonts w:hint="default"/>
        <w:b/>
        <w:i w:val="0"/>
        <w:color w:val="FF0000"/>
      </w:rPr>
    </w:lvl>
    <w:lvl w:ilvl="5">
      <w:start w:val="1"/>
      <w:numFmt w:val="decimal"/>
      <w:lvlText w:val="%1.%2.%3.%4.%5.%6."/>
      <w:lvlJc w:val="left"/>
      <w:pPr>
        <w:ind w:left="6045" w:hanging="1080"/>
      </w:pPr>
      <w:rPr>
        <w:rFonts w:hint="default"/>
        <w:b/>
        <w:i w:val="0"/>
        <w:color w:val="FF0000"/>
      </w:rPr>
    </w:lvl>
    <w:lvl w:ilvl="6">
      <w:start w:val="1"/>
      <w:numFmt w:val="decimal"/>
      <w:lvlText w:val="%1.%2.%3.%4.%5.%6.%7."/>
      <w:lvlJc w:val="left"/>
      <w:pPr>
        <w:ind w:left="7398" w:hanging="1440"/>
      </w:pPr>
      <w:rPr>
        <w:rFonts w:hint="default"/>
        <w:b/>
        <w:i w:val="0"/>
        <w:color w:val="FF0000"/>
      </w:rPr>
    </w:lvl>
    <w:lvl w:ilvl="7">
      <w:start w:val="1"/>
      <w:numFmt w:val="decimal"/>
      <w:lvlText w:val="%1.%2.%3.%4.%5.%6.%7.%8."/>
      <w:lvlJc w:val="left"/>
      <w:pPr>
        <w:ind w:left="8391" w:hanging="1440"/>
      </w:pPr>
      <w:rPr>
        <w:rFonts w:hint="default"/>
        <w:b/>
        <w:i w:val="0"/>
        <w:color w:val="FF0000"/>
      </w:rPr>
    </w:lvl>
    <w:lvl w:ilvl="8">
      <w:start w:val="1"/>
      <w:numFmt w:val="decimal"/>
      <w:lvlText w:val="%1.%2.%3.%4.%5.%6.%7.%8.%9."/>
      <w:lvlJc w:val="left"/>
      <w:pPr>
        <w:ind w:left="9744" w:hanging="1800"/>
      </w:pPr>
      <w:rPr>
        <w:rFonts w:hint="default"/>
        <w:b/>
        <w:i w:val="0"/>
        <w:color w:val="FF0000"/>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3"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32952707">
    <w:abstractNumId w:val="1"/>
  </w:num>
  <w:num w:numId="2" w16cid:durableId="720439819">
    <w:abstractNumId w:val="16"/>
  </w:num>
  <w:num w:numId="3" w16cid:durableId="1241671692">
    <w:abstractNumId w:val="11"/>
  </w:num>
  <w:num w:numId="4" w16cid:durableId="463237794">
    <w:abstractNumId w:val="13"/>
  </w:num>
  <w:num w:numId="5" w16cid:durableId="1037775586">
    <w:abstractNumId w:val="10"/>
  </w:num>
  <w:num w:numId="6" w16cid:durableId="227498257">
    <w:abstractNumId w:val="0"/>
  </w:num>
  <w:num w:numId="7" w16cid:durableId="768552025">
    <w:abstractNumId w:val="14"/>
  </w:num>
  <w:num w:numId="8" w16cid:durableId="108474864">
    <w:abstractNumId w:val="7"/>
  </w:num>
  <w:num w:numId="9" w16cid:durableId="46691470">
    <w:abstractNumId w:val="5"/>
  </w:num>
  <w:num w:numId="10" w16cid:durableId="897781606">
    <w:abstractNumId w:val="12"/>
  </w:num>
  <w:num w:numId="11" w16cid:durableId="181744028">
    <w:abstractNumId w:val="8"/>
  </w:num>
  <w:num w:numId="12" w16cid:durableId="109709183">
    <w:abstractNumId w:val="15"/>
  </w:num>
  <w:num w:numId="13" w16cid:durableId="1657758251">
    <w:abstractNumId w:val="9"/>
  </w:num>
  <w:num w:numId="14" w16cid:durableId="290750016">
    <w:abstractNumId w:val="3"/>
  </w:num>
  <w:num w:numId="15" w16cid:durableId="1861353685">
    <w:abstractNumId w:val="4"/>
  </w:num>
  <w:num w:numId="16" w16cid:durableId="423840459">
    <w:abstractNumId w:val="17"/>
  </w:num>
  <w:num w:numId="17" w16cid:durableId="1286350935">
    <w:abstractNumId w:val="2"/>
  </w:num>
  <w:num w:numId="18" w16cid:durableId="116667214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A17"/>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190"/>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99F"/>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1E1"/>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2B8D"/>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192"/>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200"/>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C84"/>
    <w:rsid w:val="003C0D0A"/>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4A0"/>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47D"/>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5B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BCA"/>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667"/>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DBF"/>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137"/>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0FE5"/>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D6F"/>
    <w:rsid w:val="006C6E22"/>
    <w:rsid w:val="006C72E0"/>
    <w:rsid w:val="006C74D3"/>
    <w:rsid w:val="006C787B"/>
    <w:rsid w:val="006C79E6"/>
    <w:rsid w:val="006C7CA4"/>
    <w:rsid w:val="006C7E34"/>
    <w:rsid w:val="006D01B1"/>
    <w:rsid w:val="006D0214"/>
    <w:rsid w:val="006D02AD"/>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EA"/>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76D"/>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0D"/>
    <w:rsid w:val="00826DE5"/>
    <w:rsid w:val="008271A8"/>
    <w:rsid w:val="00827362"/>
    <w:rsid w:val="008274B3"/>
    <w:rsid w:val="008274D0"/>
    <w:rsid w:val="00827A9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56"/>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0EE6"/>
    <w:rsid w:val="009D104F"/>
    <w:rsid w:val="009D106F"/>
    <w:rsid w:val="009D113E"/>
    <w:rsid w:val="009D117D"/>
    <w:rsid w:val="009D1321"/>
    <w:rsid w:val="009D15B7"/>
    <w:rsid w:val="009D222B"/>
    <w:rsid w:val="009D2262"/>
    <w:rsid w:val="009D2443"/>
    <w:rsid w:val="009D2923"/>
    <w:rsid w:val="009D2ABB"/>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60A"/>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1A7"/>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7DB"/>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381"/>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6D8"/>
    <w:rsid w:val="00B26AC0"/>
    <w:rsid w:val="00B26CC0"/>
    <w:rsid w:val="00B26DD8"/>
    <w:rsid w:val="00B272F9"/>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BDE"/>
    <w:rsid w:val="00B34657"/>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919"/>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D2D"/>
    <w:rsid w:val="00D76DEF"/>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6FEF"/>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93A"/>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927"/>
    <w:rsid w:val="00E07110"/>
    <w:rsid w:val="00E07396"/>
    <w:rsid w:val="00E0775B"/>
    <w:rsid w:val="00E07C53"/>
    <w:rsid w:val="00E07CB5"/>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9DAED22-AB96-41F8-8398-EADFC843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99"/>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EC5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35D4-D8A0-4785-BA6C-85AA12E1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8529</Words>
  <Characters>4863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Masaitis</dc:creator>
  <cp:keywords/>
  <cp:lastModifiedBy>Viešieji Pirkimai</cp:lastModifiedBy>
  <cp:revision>2</cp:revision>
  <cp:lastPrinted>2025-01-16T14:24:00Z</cp:lastPrinted>
  <dcterms:created xsi:type="dcterms:W3CDTF">2025-02-19T10:54:00Z</dcterms:created>
  <dcterms:modified xsi:type="dcterms:W3CDTF">2025-02-19T10:54:00Z</dcterms:modified>
</cp:coreProperties>
</file>